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4A68" w14:textId="3EC758F2" w:rsidR="004455B9" w:rsidRDefault="0080729E" w:rsidP="003E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Observation Feedback Form</w:t>
      </w:r>
      <w:r w:rsidR="009F05C7">
        <w:rPr>
          <w:b/>
          <w:sz w:val="28"/>
          <w:szCs w:val="28"/>
        </w:rPr>
        <w:t xml:space="preserve"> for Youth-Serving Agencies</w:t>
      </w:r>
    </w:p>
    <w:p w14:paraId="6C093765" w14:textId="77777777" w:rsidR="009F05C7" w:rsidRPr="003E54BD" w:rsidRDefault="002E6D74" w:rsidP="002E6D74">
      <w:pPr>
        <w:spacing w:after="0"/>
        <w:rPr>
          <w:rFonts w:cs="Calibri"/>
          <w:bCs/>
        </w:rPr>
      </w:pPr>
      <w:r w:rsidRPr="003E54BD">
        <w:rPr>
          <w:rFonts w:cs="Calibri"/>
          <w:bCs/>
        </w:rPr>
        <w:t>Agency_</w:t>
      </w:r>
      <w:r w:rsidR="00DF34BE" w:rsidRPr="003E54BD">
        <w:rPr>
          <w:rFonts w:cs="Calibri"/>
          <w:bCs/>
        </w:rPr>
        <w:t>__________</w:t>
      </w:r>
      <w:r w:rsidR="00A5000D" w:rsidRPr="003E54BD">
        <w:rPr>
          <w:rFonts w:cs="Calibri"/>
          <w:bCs/>
        </w:rPr>
        <w:t>__</w:t>
      </w:r>
      <w:r w:rsidR="009F05C7" w:rsidRPr="003E54BD">
        <w:rPr>
          <w:rFonts w:cs="Calibri"/>
          <w:bCs/>
        </w:rPr>
        <w:t>__________</w:t>
      </w:r>
      <w:r w:rsidR="00A5000D" w:rsidRPr="003E54BD">
        <w:rPr>
          <w:rFonts w:cs="Calibri"/>
          <w:bCs/>
        </w:rPr>
        <w:t>_</w:t>
      </w:r>
      <w:r w:rsidRPr="003E54BD">
        <w:rPr>
          <w:rFonts w:cs="Calibri"/>
          <w:bCs/>
        </w:rPr>
        <w:t xml:space="preserve">   </w:t>
      </w:r>
      <w:r w:rsidR="004455B9" w:rsidRPr="003E54BD">
        <w:rPr>
          <w:rFonts w:cs="Calibri"/>
          <w:bCs/>
        </w:rPr>
        <w:t>Program</w:t>
      </w:r>
      <w:r w:rsidR="00A5000D" w:rsidRPr="003E54BD">
        <w:rPr>
          <w:rFonts w:cs="Calibri"/>
          <w:bCs/>
        </w:rPr>
        <w:t xml:space="preserve"> ___</w:t>
      </w:r>
      <w:r w:rsidR="009F05C7" w:rsidRPr="003E54BD">
        <w:rPr>
          <w:rFonts w:cs="Calibri"/>
          <w:bCs/>
        </w:rPr>
        <w:t>_____________</w:t>
      </w:r>
      <w:r w:rsidR="00A5000D" w:rsidRPr="003E54BD">
        <w:rPr>
          <w:rFonts w:cs="Calibri"/>
          <w:bCs/>
        </w:rPr>
        <w:t>_____________</w:t>
      </w:r>
      <w:r w:rsidR="0020119E" w:rsidRPr="003E54BD">
        <w:rPr>
          <w:rFonts w:cs="Calibri"/>
          <w:bCs/>
        </w:rPr>
        <w:t xml:space="preserve"> </w:t>
      </w:r>
      <w:r w:rsidR="009F05C7" w:rsidRPr="003E54BD">
        <w:rPr>
          <w:rFonts w:cs="Calibri"/>
          <w:bCs/>
        </w:rPr>
        <w:t xml:space="preserve">  </w:t>
      </w:r>
      <w:r w:rsidR="000057E6" w:rsidRPr="003E54BD">
        <w:rPr>
          <w:rFonts w:cs="Calibri"/>
          <w:bCs/>
        </w:rPr>
        <w:t xml:space="preserve">Staff </w:t>
      </w:r>
      <w:r w:rsidR="00DF34BE" w:rsidRPr="003E54BD">
        <w:rPr>
          <w:rFonts w:cs="Calibri"/>
          <w:bCs/>
        </w:rPr>
        <w:t>____</w:t>
      </w:r>
      <w:r w:rsidR="009F05C7" w:rsidRPr="003E54BD">
        <w:rPr>
          <w:rFonts w:cs="Calibri"/>
          <w:bCs/>
        </w:rPr>
        <w:t>________________</w:t>
      </w:r>
      <w:r w:rsidR="00DF34BE" w:rsidRPr="003E54BD">
        <w:rPr>
          <w:rFonts w:cs="Calibri"/>
          <w:bCs/>
        </w:rPr>
        <w:t>_</w:t>
      </w:r>
      <w:r w:rsidR="009F05C7" w:rsidRPr="003E54BD">
        <w:rPr>
          <w:rFonts w:cs="Calibri"/>
          <w:bCs/>
        </w:rPr>
        <w:t>__</w:t>
      </w:r>
      <w:r w:rsidR="00DF34BE" w:rsidRPr="003E54BD">
        <w:rPr>
          <w:rFonts w:cs="Calibri"/>
          <w:bCs/>
        </w:rPr>
        <w:t>____</w:t>
      </w:r>
      <w:r w:rsidR="0020119E" w:rsidRPr="003E54BD">
        <w:rPr>
          <w:rFonts w:cs="Calibri"/>
          <w:bCs/>
        </w:rPr>
        <w:t>___</w:t>
      </w:r>
      <w:r w:rsidR="00A5000D" w:rsidRPr="003E54BD">
        <w:rPr>
          <w:rFonts w:cs="Calibri"/>
          <w:bCs/>
        </w:rPr>
        <w:t>__</w:t>
      </w:r>
      <w:r w:rsidR="000057E6" w:rsidRPr="003E54BD">
        <w:rPr>
          <w:rFonts w:cs="Calibri"/>
          <w:bCs/>
        </w:rPr>
        <w:t>__</w:t>
      </w:r>
      <w:r w:rsidR="0020119E" w:rsidRPr="003E54BD">
        <w:rPr>
          <w:rFonts w:cs="Calibri"/>
          <w:bCs/>
        </w:rPr>
        <w:t xml:space="preserve">   </w:t>
      </w:r>
    </w:p>
    <w:p w14:paraId="389EFFB3" w14:textId="77777777" w:rsidR="002E6D74" w:rsidRPr="003E54BD" w:rsidRDefault="00DF34BE" w:rsidP="002E6D74">
      <w:pPr>
        <w:spacing w:after="0"/>
        <w:rPr>
          <w:rFonts w:cs="Calibri"/>
          <w:bCs/>
        </w:rPr>
      </w:pPr>
      <w:r w:rsidRPr="003E54BD">
        <w:rPr>
          <w:rFonts w:cs="Calibri"/>
          <w:bCs/>
        </w:rPr>
        <w:t>Observer</w:t>
      </w:r>
      <w:r w:rsidR="002E6D74" w:rsidRPr="003E54BD">
        <w:rPr>
          <w:rFonts w:cs="Calibri"/>
          <w:bCs/>
        </w:rPr>
        <w:t>_</w:t>
      </w:r>
      <w:r w:rsidR="00A5000D" w:rsidRPr="003E54BD">
        <w:rPr>
          <w:rFonts w:cs="Calibri"/>
          <w:bCs/>
        </w:rPr>
        <w:t>_____________</w:t>
      </w:r>
      <w:r w:rsidR="009F05C7" w:rsidRPr="003E54BD">
        <w:rPr>
          <w:rFonts w:cs="Calibri"/>
          <w:bCs/>
        </w:rPr>
        <w:t>______________</w:t>
      </w:r>
      <w:r w:rsidR="00A5000D" w:rsidRPr="003E54BD">
        <w:rPr>
          <w:rFonts w:cs="Calibri"/>
          <w:bCs/>
        </w:rPr>
        <w:t>_</w:t>
      </w:r>
      <w:r w:rsidR="009F05C7" w:rsidRPr="003E54BD">
        <w:rPr>
          <w:rFonts w:cs="Calibri"/>
          <w:bCs/>
        </w:rPr>
        <w:t xml:space="preserve">   </w:t>
      </w:r>
      <w:r w:rsidR="004455B9" w:rsidRPr="003E54BD">
        <w:rPr>
          <w:rFonts w:cs="Calibri"/>
          <w:bCs/>
        </w:rPr>
        <w:t>Setting:</w:t>
      </w:r>
      <w:r w:rsidR="009F05C7" w:rsidRPr="003E54BD">
        <w:rPr>
          <w:rFonts w:cs="Calibri"/>
          <w:bCs/>
        </w:rPr>
        <w:t xml:space="preserve"> </w:t>
      </w:r>
      <w:r w:rsidR="004455B9" w:rsidRPr="003E54BD">
        <w:rPr>
          <w:rFonts w:cs="Calibri"/>
          <w:bCs/>
        </w:rPr>
        <w:t>________</w:t>
      </w:r>
      <w:r w:rsidR="009F05C7" w:rsidRPr="003E54BD">
        <w:rPr>
          <w:rFonts w:cs="Calibri"/>
          <w:bCs/>
        </w:rPr>
        <w:t>_______________</w:t>
      </w:r>
      <w:r w:rsidR="004455B9" w:rsidRPr="003E54BD">
        <w:rPr>
          <w:rFonts w:cs="Calibri"/>
          <w:bCs/>
        </w:rPr>
        <w:t xml:space="preserve">_______  </w:t>
      </w:r>
      <w:r w:rsidR="009F05C7" w:rsidRPr="003E54BD">
        <w:rPr>
          <w:rFonts w:cs="Calibri"/>
          <w:bCs/>
        </w:rPr>
        <w:t xml:space="preserve"> </w:t>
      </w:r>
      <w:r w:rsidR="002E6D74" w:rsidRPr="003E54BD">
        <w:rPr>
          <w:rFonts w:cs="Calibri"/>
          <w:bCs/>
        </w:rPr>
        <w:t>Observation Date___</w:t>
      </w:r>
      <w:r w:rsidRPr="003E54BD">
        <w:rPr>
          <w:rFonts w:cs="Calibri"/>
          <w:bCs/>
        </w:rPr>
        <w:t>___</w:t>
      </w:r>
      <w:r w:rsidR="009F05C7" w:rsidRPr="003E54BD">
        <w:rPr>
          <w:rFonts w:cs="Calibri"/>
          <w:bCs/>
        </w:rPr>
        <w:t>___________</w:t>
      </w:r>
    </w:p>
    <w:p w14:paraId="46C43FFB" w14:textId="77777777" w:rsidR="00297C2A" w:rsidRDefault="00297C2A" w:rsidP="00280871">
      <w:pPr>
        <w:spacing w:after="0"/>
        <w:jc w:val="center"/>
        <w:rPr>
          <w:rFonts w:cs="Calibri"/>
          <w:b/>
        </w:rPr>
      </w:pPr>
    </w:p>
    <w:p w14:paraId="71D764BC" w14:textId="77777777" w:rsidR="0054371F" w:rsidRPr="0054371F" w:rsidRDefault="0054371F" w:rsidP="0054371F">
      <w:pPr>
        <w:spacing w:after="0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See Observations Protocol: </w:t>
      </w:r>
      <w:hyperlink r:id="rId7" w:history="1">
        <w:r w:rsidRPr="009E4DA9">
          <w:rPr>
            <w:rStyle w:val="Hyperlink"/>
            <w:rFonts w:cs="Calibri"/>
            <w:bCs/>
            <w:i/>
            <w:iCs/>
          </w:rPr>
          <w:t>http://www.actforyouth.net/resources/supervisors/observation-protocol.pdf</w:t>
        </w:r>
      </w:hyperlink>
      <w:r>
        <w:rPr>
          <w:rFonts w:cs="Calibri"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  <w:gridCol w:w="990"/>
        <w:gridCol w:w="3978"/>
      </w:tblGrid>
      <w:tr w:rsidR="003572AC" w:rsidRPr="003E54BD" w14:paraId="2C3ECF20" w14:textId="77777777" w:rsidTr="00C02299">
        <w:tc>
          <w:tcPr>
            <w:tcW w:w="8208" w:type="dxa"/>
            <w:gridSpan w:val="2"/>
            <w:shd w:val="clear" w:color="auto" w:fill="BFBFBF"/>
          </w:tcPr>
          <w:p w14:paraId="6F40775B" w14:textId="77777777" w:rsidR="003572AC" w:rsidRPr="003E54BD" w:rsidRDefault="003572AC" w:rsidP="00576022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Description of Environment</w:t>
            </w:r>
          </w:p>
        </w:tc>
        <w:tc>
          <w:tcPr>
            <w:tcW w:w="990" w:type="dxa"/>
            <w:shd w:val="clear" w:color="auto" w:fill="BFBFBF"/>
          </w:tcPr>
          <w:p w14:paraId="172FD007" w14:textId="77777777" w:rsidR="003572AC" w:rsidRPr="003E54BD" w:rsidRDefault="003572AC" w:rsidP="003572AC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 xml:space="preserve">YES/NO                       </w:t>
            </w:r>
          </w:p>
        </w:tc>
        <w:tc>
          <w:tcPr>
            <w:tcW w:w="3978" w:type="dxa"/>
            <w:shd w:val="clear" w:color="auto" w:fill="BFBFBF"/>
          </w:tcPr>
          <w:p w14:paraId="204C5AA9" w14:textId="77777777" w:rsidR="003572AC" w:rsidRPr="003E54BD" w:rsidRDefault="003572AC" w:rsidP="00576022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Comment</w:t>
            </w:r>
          </w:p>
        </w:tc>
      </w:tr>
      <w:tr w:rsidR="00997439" w:rsidRPr="003E54BD" w14:paraId="2A1FBAC8" w14:textId="77777777">
        <w:tc>
          <w:tcPr>
            <w:tcW w:w="8208" w:type="dxa"/>
            <w:gridSpan w:val="2"/>
          </w:tcPr>
          <w:p w14:paraId="009CCE47" w14:textId="77777777" w:rsidR="00997439" w:rsidRPr="003E54BD" w:rsidRDefault="00EB701B" w:rsidP="00576022">
            <w:pPr>
              <w:spacing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>S</w:t>
            </w:r>
            <w:r w:rsidR="00997439" w:rsidRPr="003E54BD">
              <w:rPr>
                <w:rFonts w:cs="Calibri"/>
              </w:rPr>
              <w:t>pace i</w:t>
            </w:r>
            <w:r w:rsidR="004455B9" w:rsidRPr="003E54BD">
              <w:rPr>
                <w:rFonts w:cs="Calibri"/>
              </w:rPr>
              <w:t>s safe</w:t>
            </w:r>
            <w:r w:rsidR="00A5000D" w:rsidRPr="003E54BD">
              <w:rPr>
                <w:rFonts w:cs="Calibri"/>
              </w:rPr>
              <w:t xml:space="preserve"> and welcoming</w:t>
            </w:r>
            <w:r w:rsidR="004455B9" w:rsidRPr="003E54BD">
              <w:rPr>
                <w:rFonts w:cs="Calibri"/>
              </w:rPr>
              <w:t xml:space="preserve"> (not cluttered, no hazards, good light,</w:t>
            </w:r>
            <w:r w:rsidR="00997439" w:rsidRPr="003E54BD">
              <w:rPr>
                <w:rFonts w:cs="Calibri"/>
              </w:rPr>
              <w:t xml:space="preserve"> </w:t>
            </w:r>
            <w:r w:rsidR="00A5000D" w:rsidRPr="003E54BD">
              <w:rPr>
                <w:rFonts w:cs="Calibri"/>
              </w:rPr>
              <w:t xml:space="preserve">colorful, </w:t>
            </w:r>
            <w:r w:rsidR="000057E6" w:rsidRPr="003E54BD">
              <w:rPr>
                <w:rFonts w:cs="Calibri"/>
              </w:rPr>
              <w:t xml:space="preserve">comfortable </w:t>
            </w:r>
            <w:r w:rsidR="00A5000D" w:rsidRPr="003E54BD">
              <w:rPr>
                <w:rFonts w:cs="Calibri"/>
              </w:rPr>
              <w:t>furniture, wall decorations</w:t>
            </w:r>
            <w:r w:rsidR="00997439" w:rsidRPr="003E54BD">
              <w:rPr>
                <w:rFonts w:cs="Calibri"/>
              </w:rPr>
              <w:t>)</w:t>
            </w:r>
          </w:p>
          <w:p w14:paraId="1AA2307E" w14:textId="77777777" w:rsidR="0020119E" w:rsidRPr="003E54BD" w:rsidRDefault="0020119E" w:rsidP="005760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B2B1C2D" w14:textId="77777777" w:rsidR="00997439" w:rsidRPr="003E54BD" w:rsidRDefault="00997439" w:rsidP="005760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14:paraId="1FE4DDDA" w14:textId="77777777" w:rsidR="00997439" w:rsidRPr="003E54BD" w:rsidRDefault="00997439" w:rsidP="00576022">
            <w:pPr>
              <w:spacing w:after="0" w:line="240" w:lineRule="auto"/>
              <w:rPr>
                <w:rFonts w:cs="Calibri"/>
              </w:rPr>
            </w:pPr>
          </w:p>
        </w:tc>
      </w:tr>
      <w:tr w:rsidR="00997439" w:rsidRPr="003E54BD" w14:paraId="5C912488" w14:textId="77777777">
        <w:tc>
          <w:tcPr>
            <w:tcW w:w="8208" w:type="dxa"/>
            <w:gridSpan w:val="2"/>
          </w:tcPr>
          <w:p w14:paraId="1E4D422E" w14:textId="77777777" w:rsidR="00997439" w:rsidRPr="003E54BD" w:rsidRDefault="00EB701B" w:rsidP="00EB701B">
            <w:pPr>
              <w:spacing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>I</w:t>
            </w:r>
            <w:r w:rsidR="00997439" w:rsidRPr="003E54BD">
              <w:rPr>
                <w:rFonts w:cs="Calibri"/>
              </w:rPr>
              <w:t>nt</w:t>
            </w:r>
            <w:r w:rsidR="00291CF6" w:rsidRPr="003E54BD">
              <w:rPr>
                <w:rFonts w:cs="Calibri"/>
              </w:rPr>
              <w:t xml:space="preserve">erruptions </w:t>
            </w:r>
            <w:r w:rsidRPr="003E54BD">
              <w:rPr>
                <w:rFonts w:cs="Calibri"/>
              </w:rPr>
              <w:t>at minimum</w:t>
            </w:r>
            <w:r w:rsidR="00291CF6" w:rsidRPr="003E54BD">
              <w:rPr>
                <w:rFonts w:cs="Calibri"/>
              </w:rPr>
              <w:t xml:space="preserve"> (</w:t>
            </w:r>
            <w:r w:rsidR="009F05C7" w:rsidRPr="003E54BD">
              <w:rPr>
                <w:rFonts w:cs="Calibri"/>
              </w:rPr>
              <w:t>i</w:t>
            </w:r>
            <w:r w:rsidR="000057E6" w:rsidRPr="003E54BD">
              <w:rPr>
                <w:rFonts w:cs="Calibri"/>
              </w:rPr>
              <w:t>nside and o</w:t>
            </w:r>
            <w:r w:rsidR="00997439" w:rsidRPr="003E54BD">
              <w:rPr>
                <w:rFonts w:cs="Calibri"/>
              </w:rPr>
              <w:t>utside noise level, unexpected visitors, etc</w:t>
            </w:r>
            <w:r w:rsidR="00A90FBD" w:rsidRPr="003E54BD">
              <w:rPr>
                <w:rFonts w:cs="Calibri"/>
              </w:rPr>
              <w:t>.</w:t>
            </w:r>
            <w:r w:rsidR="00997439" w:rsidRPr="003E54BD">
              <w:rPr>
                <w:rFonts w:cs="Calibri"/>
              </w:rPr>
              <w:t>)</w:t>
            </w:r>
          </w:p>
          <w:p w14:paraId="14F0A90B" w14:textId="77777777" w:rsidR="000057E6" w:rsidRPr="003E54BD" w:rsidRDefault="000057E6" w:rsidP="00EB70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F91C5AA" w14:textId="77777777" w:rsidR="00997439" w:rsidRPr="003E54BD" w:rsidRDefault="00997439" w:rsidP="005760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14:paraId="4658ED37" w14:textId="77777777" w:rsidR="00997439" w:rsidRPr="003E54BD" w:rsidRDefault="00997439" w:rsidP="00576022">
            <w:pPr>
              <w:spacing w:after="0" w:line="240" w:lineRule="auto"/>
              <w:rPr>
                <w:rFonts w:cs="Calibri"/>
              </w:rPr>
            </w:pPr>
          </w:p>
        </w:tc>
      </w:tr>
      <w:tr w:rsidR="00A90FBD" w:rsidRPr="003E54BD" w14:paraId="4ED982C3" w14:textId="77777777">
        <w:tc>
          <w:tcPr>
            <w:tcW w:w="8208" w:type="dxa"/>
            <w:gridSpan w:val="2"/>
          </w:tcPr>
          <w:p w14:paraId="47334F2C" w14:textId="77777777" w:rsidR="00A5000D" w:rsidRPr="003E54BD" w:rsidRDefault="004455B9" w:rsidP="00A90FBD">
            <w:pPr>
              <w:spacing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>W</w:t>
            </w:r>
            <w:r w:rsidR="009F05C7" w:rsidRPr="003E54BD">
              <w:rPr>
                <w:rFonts w:cs="Calibri"/>
              </w:rPr>
              <w:t>ere</w:t>
            </w:r>
            <w:r w:rsidRPr="003E54BD">
              <w:rPr>
                <w:rFonts w:cs="Calibri"/>
              </w:rPr>
              <w:t xml:space="preserve"> additional program</w:t>
            </w:r>
            <w:r w:rsidR="000057E6" w:rsidRPr="003E54BD">
              <w:rPr>
                <w:rFonts w:cs="Calibri"/>
              </w:rPr>
              <w:t>/agency</w:t>
            </w:r>
            <w:r w:rsidRPr="003E54BD">
              <w:rPr>
                <w:rFonts w:cs="Calibri"/>
              </w:rPr>
              <w:t xml:space="preserve"> staff in the room? </w:t>
            </w:r>
            <w:r w:rsidR="000057E6" w:rsidRPr="003E54BD">
              <w:rPr>
                <w:rFonts w:cs="Calibri"/>
              </w:rPr>
              <w:t>Were they disruptive?</w:t>
            </w:r>
          </w:p>
          <w:p w14:paraId="167115B1" w14:textId="77777777" w:rsidR="00A90FBD" w:rsidRPr="003E54BD" w:rsidRDefault="00A90FBD" w:rsidP="00A90F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B59DE74" w14:textId="77777777" w:rsidR="00A90FBD" w:rsidRPr="003E54BD" w:rsidRDefault="00A90FBD" w:rsidP="005760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78" w:type="dxa"/>
            <w:shd w:val="clear" w:color="auto" w:fill="auto"/>
          </w:tcPr>
          <w:p w14:paraId="11B7AFA2" w14:textId="77777777" w:rsidR="00A90FBD" w:rsidRPr="003E54BD" w:rsidRDefault="00A90FBD" w:rsidP="00576022">
            <w:pPr>
              <w:spacing w:after="0" w:line="240" w:lineRule="auto"/>
              <w:rPr>
                <w:rFonts w:cs="Calibri"/>
              </w:rPr>
            </w:pPr>
          </w:p>
        </w:tc>
      </w:tr>
      <w:tr w:rsidR="002E6D74" w:rsidRPr="003E54BD" w14:paraId="720A71A6" w14:textId="77777777" w:rsidTr="003E54BD">
        <w:trPr>
          <w:cantSplit/>
        </w:trPr>
        <w:tc>
          <w:tcPr>
            <w:tcW w:w="3528" w:type="dxa"/>
            <w:shd w:val="clear" w:color="auto" w:fill="BFBFBF"/>
          </w:tcPr>
          <w:p w14:paraId="097A536D" w14:textId="77777777" w:rsidR="002E6D74" w:rsidRPr="003E54BD" w:rsidRDefault="004677BC" w:rsidP="009C61E7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 xml:space="preserve">Educator </w:t>
            </w:r>
            <w:r w:rsidR="002E6D74" w:rsidRPr="003E54BD">
              <w:rPr>
                <w:rFonts w:cs="Calibri"/>
                <w:b/>
              </w:rPr>
              <w:t>Actions</w:t>
            </w:r>
          </w:p>
        </w:tc>
        <w:tc>
          <w:tcPr>
            <w:tcW w:w="9648" w:type="dxa"/>
            <w:gridSpan w:val="3"/>
            <w:shd w:val="clear" w:color="auto" w:fill="BFBFBF"/>
          </w:tcPr>
          <w:p w14:paraId="34DF353F" w14:textId="77777777" w:rsidR="002E6D74" w:rsidRPr="003E54BD" w:rsidRDefault="002E6D74" w:rsidP="009C61E7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Rating</w:t>
            </w:r>
          </w:p>
        </w:tc>
      </w:tr>
      <w:tr w:rsidR="00702887" w:rsidRPr="003E54BD" w14:paraId="72712916" w14:textId="77777777" w:rsidTr="003E54BD">
        <w:trPr>
          <w:cantSplit/>
        </w:trPr>
        <w:tc>
          <w:tcPr>
            <w:tcW w:w="3528" w:type="dxa"/>
          </w:tcPr>
          <w:p w14:paraId="15B6DD40" w14:textId="77777777" w:rsidR="00702887" w:rsidRPr="003E54BD" w:rsidRDefault="00CD212D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>Create</w:t>
            </w:r>
            <w:r w:rsidR="006A4DCE" w:rsidRPr="003E54BD">
              <w:rPr>
                <w:rFonts w:cs="Calibri"/>
              </w:rPr>
              <w:t>s</w:t>
            </w:r>
            <w:r w:rsidR="00183C95" w:rsidRPr="003E54BD">
              <w:rPr>
                <w:rFonts w:cs="Calibri"/>
              </w:rPr>
              <w:t xml:space="preserve"> an </w:t>
            </w:r>
            <w:r w:rsidR="004677BC" w:rsidRPr="003E54BD">
              <w:rPr>
                <w:rFonts w:cs="Calibri"/>
              </w:rPr>
              <w:t xml:space="preserve">engaging and respectful </w:t>
            </w:r>
            <w:proofErr w:type="gramStart"/>
            <w:r w:rsidR="00183C95" w:rsidRPr="003E54BD">
              <w:rPr>
                <w:rFonts w:cs="Calibri"/>
              </w:rPr>
              <w:t>en</w:t>
            </w:r>
            <w:r w:rsidR="00056DB1" w:rsidRPr="003E54BD">
              <w:rPr>
                <w:rFonts w:cs="Calibri"/>
              </w:rPr>
              <w:t>vironment</w:t>
            </w:r>
            <w:proofErr w:type="gramEnd"/>
            <w:r w:rsidR="00183C95" w:rsidRPr="003E54BD">
              <w:rPr>
                <w:rFonts w:cs="Calibri"/>
              </w:rPr>
              <w:t xml:space="preserve"> </w:t>
            </w:r>
          </w:p>
          <w:p w14:paraId="2352A21D" w14:textId="77777777" w:rsidR="00702887" w:rsidRPr="003E54BD" w:rsidRDefault="00702887" w:rsidP="009B744F">
            <w:pPr>
              <w:spacing w:before="120"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9648" w:type="dxa"/>
            <w:gridSpan w:val="3"/>
          </w:tcPr>
          <w:p w14:paraId="3421FF6A" w14:textId="77777777" w:rsidR="002A757A" w:rsidRPr="003E54BD" w:rsidRDefault="002A757A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Exceeds expectations:</w:t>
            </w:r>
            <w:r w:rsidRPr="003E54BD">
              <w:rPr>
                <w:rFonts w:cs="Calibri"/>
              </w:rPr>
              <w:t xml:space="preserve"> </w:t>
            </w:r>
            <w:r w:rsidR="00183C95" w:rsidRPr="003E54BD">
              <w:rPr>
                <w:rFonts w:cs="Calibri"/>
              </w:rPr>
              <w:t>Norms for behavior are made explicit</w:t>
            </w:r>
            <w:r w:rsidR="00183C95" w:rsidRPr="003E54BD">
              <w:rPr>
                <w:rFonts w:cs="Calibri"/>
                <w:b/>
              </w:rPr>
              <w:t xml:space="preserve">; </w:t>
            </w:r>
            <w:r w:rsidRPr="003E54BD">
              <w:rPr>
                <w:rFonts w:cs="Calibri"/>
              </w:rPr>
              <w:t>reassures youth that their ideas are valued</w:t>
            </w:r>
            <w:r w:rsidR="0005442C" w:rsidRPr="003E54BD">
              <w:rPr>
                <w:rFonts w:cs="Calibri"/>
              </w:rPr>
              <w:t xml:space="preserve"> (e.g.</w:t>
            </w:r>
            <w:r w:rsidR="00982604" w:rsidRPr="003E54BD">
              <w:rPr>
                <w:rFonts w:cs="Calibri"/>
              </w:rPr>
              <w:t>,</w:t>
            </w:r>
            <w:r w:rsidR="0005442C" w:rsidRPr="003E54BD">
              <w:rPr>
                <w:rFonts w:cs="Calibri"/>
              </w:rPr>
              <w:t xml:space="preserve"> accepts all comments; may redirect to topic and attend to pacing)</w:t>
            </w:r>
            <w:r w:rsidR="00183C95" w:rsidRPr="003E54BD">
              <w:rPr>
                <w:rFonts w:cs="Calibri"/>
              </w:rPr>
              <w:t xml:space="preserve">; </w:t>
            </w:r>
            <w:r w:rsidR="00982604" w:rsidRPr="003E54BD">
              <w:rPr>
                <w:rFonts w:cs="Calibri"/>
              </w:rPr>
              <w:t>i</w:t>
            </w:r>
            <w:r w:rsidR="00243CCF" w:rsidRPr="003E54BD">
              <w:rPr>
                <w:rFonts w:cs="Calibri"/>
              </w:rPr>
              <w:t>nteractions result in connections with youth as individuals (e.g.</w:t>
            </w:r>
            <w:r w:rsidR="00982604" w:rsidRPr="003E54BD">
              <w:rPr>
                <w:rFonts w:cs="Calibri"/>
              </w:rPr>
              <w:t>,</w:t>
            </w:r>
            <w:r w:rsidR="00243CCF" w:rsidRPr="003E54BD">
              <w:rPr>
                <w:rFonts w:cs="Calibri"/>
              </w:rPr>
              <w:t xml:space="preserve"> </w:t>
            </w:r>
            <w:r w:rsidR="00183C95" w:rsidRPr="003E54BD">
              <w:rPr>
                <w:rFonts w:cs="Calibri"/>
              </w:rPr>
              <w:t xml:space="preserve">makes eye contact, smiles, </w:t>
            </w:r>
            <w:r w:rsidRPr="003E54BD">
              <w:rPr>
                <w:rFonts w:cs="Calibri"/>
              </w:rPr>
              <w:t>walks around the room and gets close to youth; knows all students by name</w:t>
            </w:r>
            <w:r w:rsidR="00DF1647" w:rsidRPr="003E54BD">
              <w:rPr>
                <w:rFonts w:cs="Calibri"/>
              </w:rPr>
              <w:t>)</w:t>
            </w:r>
            <w:r w:rsidR="0005442C" w:rsidRPr="003E54BD">
              <w:rPr>
                <w:rFonts w:cs="Calibri"/>
              </w:rPr>
              <w:t xml:space="preserve">; </w:t>
            </w:r>
            <w:r w:rsidR="00DF1647" w:rsidRPr="003E54BD">
              <w:rPr>
                <w:rFonts w:cs="Calibri"/>
              </w:rPr>
              <w:t>remembers</w:t>
            </w:r>
            <w:r w:rsidR="0020119E" w:rsidRPr="003E54BD">
              <w:rPr>
                <w:rFonts w:cs="Calibri"/>
              </w:rPr>
              <w:t xml:space="preserve"> and refers to past sessions/makes connections to build relationships with youth; </w:t>
            </w:r>
            <w:r w:rsidR="009B7A15" w:rsidRPr="003E54BD">
              <w:rPr>
                <w:rFonts w:cs="Calibri"/>
              </w:rPr>
              <w:t>sets effective limits; humor is youth</w:t>
            </w:r>
            <w:r w:rsidR="0067734D">
              <w:rPr>
                <w:rFonts w:cs="Calibri"/>
              </w:rPr>
              <w:t>-</w:t>
            </w:r>
            <w:r w:rsidR="009B7A15" w:rsidRPr="003E54BD">
              <w:rPr>
                <w:rFonts w:cs="Calibri"/>
              </w:rPr>
              <w:t xml:space="preserve">appropriate; </w:t>
            </w:r>
            <w:r w:rsidR="00F27627" w:rsidRPr="003E54BD">
              <w:rPr>
                <w:rFonts w:cs="Calibri"/>
              </w:rPr>
              <w:t>problem-solves with youth</w:t>
            </w:r>
            <w:r w:rsidR="0020119E" w:rsidRPr="003E54BD">
              <w:rPr>
                <w:rFonts w:cs="Calibri"/>
              </w:rPr>
              <w:t>; appears authentic and genuine</w:t>
            </w:r>
            <w:r w:rsidR="00F430B7" w:rsidRPr="003E54BD">
              <w:rPr>
                <w:rFonts w:cs="Calibri"/>
              </w:rPr>
              <w:t xml:space="preserve">  </w:t>
            </w:r>
          </w:p>
          <w:p w14:paraId="175046EC" w14:textId="77777777" w:rsidR="002A757A" w:rsidRPr="003E54BD" w:rsidRDefault="002A757A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expectations:</w:t>
            </w:r>
            <w:r w:rsidRPr="003E54BD">
              <w:rPr>
                <w:rFonts w:cs="Calibri"/>
              </w:rPr>
              <w:t xml:space="preserve"> </w:t>
            </w:r>
            <w:r w:rsidR="00183C95" w:rsidRPr="003E54BD">
              <w:rPr>
                <w:rFonts w:cs="Calibri"/>
              </w:rPr>
              <w:t xml:space="preserve">Norms for behavior are clear; </w:t>
            </w:r>
            <w:r w:rsidR="007316BD" w:rsidRPr="003E54BD">
              <w:rPr>
                <w:rFonts w:cs="Calibri"/>
              </w:rPr>
              <w:t>facilitator</w:t>
            </w:r>
            <w:r w:rsidR="00183C95" w:rsidRPr="003E54BD">
              <w:rPr>
                <w:rFonts w:cs="Calibri"/>
              </w:rPr>
              <w:t>-youth interactions are</w:t>
            </w:r>
            <w:r w:rsidR="00197862" w:rsidRPr="003E54BD">
              <w:rPr>
                <w:rFonts w:cs="Calibri"/>
              </w:rPr>
              <w:t xml:space="preserve"> friendly and respectful (e.g.</w:t>
            </w:r>
            <w:r w:rsidR="00E75D9C" w:rsidRPr="003E54BD">
              <w:rPr>
                <w:rFonts w:cs="Calibri"/>
              </w:rPr>
              <w:t>,</w:t>
            </w:r>
            <w:r w:rsidR="00197862" w:rsidRPr="003E54BD">
              <w:rPr>
                <w:rFonts w:cs="Calibri"/>
              </w:rPr>
              <w:t xml:space="preserve"> a</w:t>
            </w:r>
            <w:r w:rsidRPr="003E54BD">
              <w:rPr>
                <w:rFonts w:cs="Calibri"/>
              </w:rPr>
              <w:t>sks questions, actively elicits ideas, engages quiet youth, give</w:t>
            </w:r>
            <w:r w:rsidR="00E75D9C" w:rsidRPr="003E54BD">
              <w:rPr>
                <w:rFonts w:cs="Calibri"/>
              </w:rPr>
              <w:t>s</w:t>
            </w:r>
            <w:r w:rsidRPr="003E54BD">
              <w:rPr>
                <w:rFonts w:cs="Calibri"/>
              </w:rPr>
              <w:t xml:space="preserve"> positive and correc</w:t>
            </w:r>
            <w:r w:rsidR="00183C95" w:rsidRPr="003E54BD">
              <w:rPr>
                <w:rFonts w:cs="Calibri"/>
              </w:rPr>
              <w:t xml:space="preserve">tive </w:t>
            </w:r>
            <w:r w:rsidRPr="003E54BD">
              <w:rPr>
                <w:rFonts w:cs="Calibri"/>
              </w:rPr>
              <w:t>feedback; acknowledges you</w:t>
            </w:r>
            <w:r w:rsidR="0067734D">
              <w:rPr>
                <w:rFonts w:cs="Calibri"/>
              </w:rPr>
              <w:t>ng people</w:t>
            </w:r>
            <w:r w:rsidRPr="003E54BD">
              <w:rPr>
                <w:rFonts w:cs="Calibri"/>
              </w:rPr>
              <w:t>’s ideas and efforts; gives all participants opportunities to comment</w:t>
            </w:r>
            <w:r w:rsidR="00183C95" w:rsidRPr="003E54BD">
              <w:rPr>
                <w:rFonts w:cs="Calibri"/>
              </w:rPr>
              <w:t>)</w:t>
            </w:r>
            <w:r w:rsidR="00C71038" w:rsidRPr="003E54BD">
              <w:rPr>
                <w:rFonts w:cs="Calibri"/>
              </w:rPr>
              <w:t>;</w:t>
            </w:r>
            <w:r w:rsidR="009B7A15" w:rsidRPr="003E54BD">
              <w:rPr>
                <w:rFonts w:cs="Calibri"/>
              </w:rPr>
              <w:t xml:space="preserve"> limits </w:t>
            </w:r>
            <w:r w:rsidR="00E75D9C" w:rsidRPr="003E54BD">
              <w:rPr>
                <w:rFonts w:cs="Calibri"/>
              </w:rPr>
              <w:t xml:space="preserve">set </w:t>
            </w:r>
            <w:r w:rsidR="009B7A15" w:rsidRPr="003E54BD">
              <w:rPr>
                <w:rFonts w:cs="Calibri"/>
              </w:rPr>
              <w:t xml:space="preserve">are accepted by youth; uses </w:t>
            </w:r>
            <w:proofErr w:type="gramStart"/>
            <w:r w:rsidR="009B7A15" w:rsidRPr="003E54BD">
              <w:rPr>
                <w:rFonts w:cs="Calibri"/>
              </w:rPr>
              <w:t>humor</w:t>
            </w:r>
            <w:proofErr w:type="gramEnd"/>
          </w:p>
          <w:p w14:paraId="7DBD9529" w14:textId="77777777" w:rsidR="00702887" w:rsidRPr="003E54BD" w:rsidRDefault="002D2C0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="00576022" w:rsidRPr="003E54BD">
              <w:rPr>
                <w:rFonts w:cs="Calibri"/>
              </w:rPr>
              <w:t xml:space="preserve"> </w:t>
            </w:r>
            <w:r w:rsidR="00377B61" w:rsidRPr="003E54BD">
              <w:rPr>
                <w:rFonts w:cs="Calibri"/>
              </w:rPr>
              <w:t>Unclear norms for behavior (e.g.</w:t>
            </w:r>
            <w:r w:rsidR="00E75D9C" w:rsidRPr="003E54BD">
              <w:rPr>
                <w:rFonts w:cs="Calibri"/>
              </w:rPr>
              <w:t>,</w:t>
            </w:r>
            <w:r w:rsidR="00377B61" w:rsidRPr="003E54BD">
              <w:rPr>
                <w:rFonts w:cs="Calibri"/>
              </w:rPr>
              <w:t xml:space="preserve"> facilitator responds to </w:t>
            </w:r>
            <w:r w:rsidR="0020119E" w:rsidRPr="003E54BD">
              <w:rPr>
                <w:rFonts w:cs="Calibri"/>
              </w:rPr>
              <w:t>youth with uneven results</w:t>
            </w:r>
            <w:r w:rsidR="00377B61" w:rsidRPr="003E54BD">
              <w:rPr>
                <w:rFonts w:cs="Calibri"/>
              </w:rPr>
              <w:t>)</w:t>
            </w:r>
            <w:r w:rsidR="002B3FE3" w:rsidRPr="003E54BD">
              <w:rPr>
                <w:rFonts w:cs="Calibri"/>
              </w:rPr>
              <w:t>; p</w:t>
            </w:r>
            <w:r w:rsidR="00183C95" w:rsidRPr="003E54BD">
              <w:rPr>
                <w:rFonts w:cs="Calibri"/>
              </w:rPr>
              <w:t xml:space="preserve">atterns of interactions between teacher and youth </w:t>
            </w:r>
            <w:r w:rsidR="00243CCF" w:rsidRPr="003E54BD">
              <w:rPr>
                <w:rFonts w:cs="Calibri"/>
              </w:rPr>
              <w:t>are at times</w:t>
            </w:r>
            <w:r w:rsidR="00183C95" w:rsidRPr="003E54BD">
              <w:rPr>
                <w:rFonts w:cs="Calibri"/>
              </w:rPr>
              <w:t xml:space="preserve"> negative, inappropriate</w:t>
            </w:r>
            <w:r w:rsidR="0067734D">
              <w:rPr>
                <w:rFonts w:cs="Calibri"/>
              </w:rPr>
              <w:t>,</w:t>
            </w:r>
            <w:r w:rsidR="00183C95" w:rsidRPr="003E54BD">
              <w:rPr>
                <w:rFonts w:cs="Calibri"/>
              </w:rPr>
              <w:t xml:space="preserve"> or insensitive to</w:t>
            </w:r>
            <w:r w:rsidR="00243CCF" w:rsidRPr="003E54BD">
              <w:rPr>
                <w:rFonts w:cs="Calibri"/>
              </w:rPr>
              <w:t xml:space="preserve"> youth’s</w:t>
            </w:r>
            <w:r w:rsidR="00183C95" w:rsidRPr="003E54BD">
              <w:rPr>
                <w:rFonts w:cs="Calibri"/>
              </w:rPr>
              <w:t xml:space="preserve"> age, level of development, cultural background. (e.g.</w:t>
            </w:r>
            <w:r w:rsidR="00E75D9C" w:rsidRPr="003E54BD">
              <w:rPr>
                <w:rFonts w:cs="Calibri"/>
              </w:rPr>
              <w:t>,</w:t>
            </w:r>
            <w:r w:rsidR="00183C95" w:rsidRPr="003E54BD">
              <w:rPr>
                <w:rFonts w:cs="Calibri"/>
              </w:rPr>
              <w:t xml:space="preserve"> </w:t>
            </w:r>
            <w:r w:rsidR="002B3FE3" w:rsidRPr="003E54BD">
              <w:rPr>
                <w:rFonts w:cs="Calibri"/>
              </w:rPr>
              <w:t>s</w:t>
            </w:r>
            <w:r w:rsidR="002B6736" w:rsidRPr="003E54BD">
              <w:rPr>
                <w:rFonts w:cs="Calibri"/>
              </w:rPr>
              <w:t>hows favoritism, does not acknowledge you</w:t>
            </w:r>
            <w:r w:rsidR="0067734D">
              <w:rPr>
                <w:rFonts w:cs="Calibri"/>
              </w:rPr>
              <w:t>ng person</w:t>
            </w:r>
            <w:r w:rsidR="002B6736" w:rsidRPr="003E54BD">
              <w:rPr>
                <w:rFonts w:cs="Calibri"/>
              </w:rPr>
              <w:t xml:space="preserve">’s effort, ignores </w:t>
            </w:r>
            <w:r w:rsidR="009B744F" w:rsidRPr="003E54BD">
              <w:rPr>
                <w:rFonts w:cs="Calibri"/>
              </w:rPr>
              <w:t xml:space="preserve">some </w:t>
            </w:r>
            <w:r w:rsidR="002B6736" w:rsidRPr="003E54BD">
              <w:rPr>
                <w:rFonts w:cs="Calibri"/>
              </w:rPr>
              <w:t xml:space="preserve">youth </w:t>
            </w:r>
            <w:r w:rsidR="009B744F" w:rsidRPr="003E54BD">
              <w:rPr>
                <w:rFonts w:cs="Calibri"/>
              </w:rPr>
              <w:t xml:space="preserve">or those </w:t>
            </w:r>
            <w:r w:rsidR="002B6736" w:rsidRPr="003E54BD">
              <w:rPr>
                <w:rFonts w:cs="Calibri"/>
              </w:rPr>
              <w:t>not actively participating</w:t>
            </w:r>
            <w:r w:rsidR="007316BD" w:rsidRPr="003E54BD">
              <w:rPr>
                <w:rFonts w:cs="Calibri"/>
              </w:rPr>
              <w:t>, uses sarcasm);</w:t>
            </w:r>
            <w:r w:rsidR="00243CCF" w:rsidRPr="003E54BD">
              <w:rPr>
                <w:rFonts w:cs="Calibri"/>
              </w:rPr>
              <w:t xml:space="preserve"> </w:t>
            </w:r>
            <w:r w:rsidR="009B7A15" w:rsidRPr="003E54BD">
              <w:rPr>
                <w:rFonts w:cs="Calibri"/>
              </w:rPr>
              <w:t>no or uneven limit setting</w:t>
            </w:r>
            <w:r w:rsidR="000E3163" w:rsidRPr="003E54BD">
              <w:rPr>
                <w:rFonts w:cs="Calibri"/>
              </w:rPr>
              <w:t>.</w:t>
            </w:r>
          </w:p>
          <w:p w14:paraId="6D104665" w14:textId="77777777" w:rsidR="000E3163" w:rsidRPr="003E54BD" w:rsidRDefault="002A757A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Comments:</w:t>
            </w:r>
            <w:r w:rsidR="000E3163" w:rsidRPr="003E54BD">
              <w:rPr>
                <w:rFonts w:cs="Calibri"/>
                <w:b/>
              </w:rPr>
              <w:t xml:space="preserve"> </w:t>
            </w:r>
            <w:r w:rsidR="000E3163" w:rsidRPr="003E54BD">
              <w:rPr>
                <w:rFonts w:cs="Calibri"/>
              </w:rPr>
              <w:t xml:space="preserve"> </w:t>
            </w:r>
          </w:p>
          <w:p w14:paraId="24697E50" w14:textId="77777777" w:rsidR="003572AC" w:rsidRDefault="003572AC" w:rsidP="00A42F02">
            <w:pPr>
              <w:spacing w:after="0" w:line="240" w:lineRule="auto"/>
              <w:rPr>
                <w:rFonts w:cs="Calibri"/>
                <w:b/>
              </w:rPr>
            </w:pPr>
          </w:p>
          <w:p w14:paraId="7E1F9302" w14:textId="77777777" w:rsidR="003E54BD" w:rsidRDefault="003E54BD" w:rsidP="00A42F02">
            <w:pPr>
              <w:spacing w:after="0" w:line="240" w:lineRule="auto"/>
              <w:rPr>
                <w:rFonts w:cs="Calibri"/>
                <w:b/>
              </w:rPr>
            </w:pPr>
          </w:p>
          <w:p w14:paraId="1C57ACAA" w14:textId="77777777" w:rsidR="003E54BD" w:rsidRPr="003E54BD" w:rsidRDefault="003E54BD" w:rsidP="00A42F02">
            <w:pPr>
              <w:spacing w:after="0" w:line="240" w:lineRule="auto"/>
              <w:rPr>
                <w:rFonts w:cs="Calibri"/>
                <w:b/>
              </w:rPr>
            </w:pPr>
          </w:p>
          <w:p w14:paraId="6A87AFD3" w14:textId="77777777" w:rsidR="00F02180" w:rsidRPr="003E54BD" w:rsidRDefault="00F02180" w:rsidP="00A42F0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455B9" w:rsidRPr="003E54BD" w14:paraId="077B514B" w14:textId="77777777" w:rsidTr="003E54BD">
        <w:trPr>
          <w:cantSplit/>
        </w:trPr>
        <w:tc>
          <w:tcPr>
            <w:tcW w:w="3528" w:type="dxa"/>
          </w:tcPr>
          <w:p w14:paraId="7A421F5C" w14:textId="77777777" w:rsidR="004455B9" w:rsidRPr="003E54BD" w:rsidRDefault="00A5000D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lastRenderedPageBreak/>
              <w:t>Instructional learning formats</w:t>
            </w:r>
          </w:p>
        </w:tc>
        <w:tc>
          <w:tcPr>
            <w:tcW w:w="9648" w:type="dxa"/>
            <w:gridSpan w:val="3"/>
          </w:tcPr>
          <w:p w14:paraId="55B9FBB0" w14:textId="77777777" w:rsidR="004455B9" w:rsidRPr="003E54BD" w:rsidRDefault="004455B9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 xml:space="preserve">Exceeds expectations: </w:t>
            </w:r>
            <w:r w:rsidR="000057E6" w:rsidRPr="003E54BD">
              <w:rPr>
                <w:rFonts w:cs="Calibri"/>
              </w:rPr>
              <w:t>U</w:t>
            </w:r>
            <w:r w:rsidRPr="003E54BD">
              <w:rPr>
                <w:rFonts w:cs="Calibri"/>
              </w:rPr>
              <w:t xml:space="preserve">ses scaffolding regularly for youth needing extra support; frequent feedback </w:t>
            </w:r>
            <w:r w:rsidR="00A42F02" w:rsidRPr="003E54BD">
              <w:rPr>
                <w:rFonts w:cs="Calibri"/>
              </w:rPr>
              <w:t xml:space="preserve">loops </w:t>
            </w:r>
            <w:r w:rsidR="000861FA" w:rsidRPr="003E54BD">
              <w:rPr>
                <w:rFonts w:cs="Calibri"/>
              </w:rPr>
              <w:t>(back and forth)</w:t>
            </w:r>
            <w:r w:rsidR="000861FA">
              <w:rPr>
                <w:rFonts w:cs="Calibri"/>
              </w:rPr>
              <w:t xml:space="preserve"> </w:t>
            </w:r>
            <w:r w:rsidR="00A42F02" w:rsidRPr="003E54BD">
              <w:rPr>
                <w:rFonts w:cs="Calibri"/>
              </w:rPr>
              <w:t>between facilitator and youth; inquires often and prompts you</w:t>
            </w:r>
            <w:r w:rsidR="000861FA">
              <w:rPr>
                <w:rFonts w:cs="Calibri"/>
              </w:rPr>
              <w:t>ng people</w:t>
            </w:r>
            <w:r w:rsidR="00A42F02" w:rsidRPr="003E54BD">
              <w:rPr>
                <w:rFonts w:cs="Calibri"/>
              </w:rPr>
              <w:t xml:space="preserve"> to explain their thinking and rationale; often provides additional information to expand on young people’s understanding; often offers encouragement to young people’s effort</w:t>
            </w:r>
            <w:r w:rsidR="000861FA">
              <w:rPr>
                <w:rFonts w:cs="Calibri"/>
              </w:rPr>
              <w:t>s, increasing</w:t>
            </w:r>
            <w:r w:rsidR="00A42F02" w:rsidRPr="003E54BD">
              <w:rPr>
                <w:rFonts w:cs="Calibri"/>
              </w:rPr>
              <w:t xml:space="preserve"> youth </w:t>
            </w:r>
            <w:proofErr w:type="gramStart"/>
            <w:r w:rsidR="00A42F02" w:rsidRPr="003E54BD">
              <w:rPr>
                <w:rFonts w:cs="Calibri"/>
              </w:rPr>
              <w:t>participation</w:t>
            </w:r>
            <w:proofErr w:type="gramEnd"/>
          </w:p>
          <w:p w14:paraId="5AF98519" w14:textId="77777777" w:rsidR="00A42F02" w:rsidRPr="003E54BD" w:rsidRDefault="00A42F02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expectations:</w:t>
            </w:r>
            <w:r w:rsidR="00237FDC" w:rsidRPr="003E54BD">
              <w:rPr>
                <w:rFonts w:cs="Calibri"/>
                <w:b/>
              </w:rPr>
              <w:t xml:space="preserve"> </w:t>
            </w:r>
            <w:r w:rsidR="00237FDC" w:rsidRPr="003E54BD">
              <w:rPr>
                <w:rFonts w:cs="Calibri"/>
              </w:rPr>
              <w:t xml:space="preserve">Occasionally provides scaffolding, but other times simply dismisses responses as incorrect or ignores problems; occasional feedback loops; other times feedback is perfunctory; occasionally inquires and prompts young people to explain their thinking and rationale; occasionally provides additional information; occasionally offers </w:t>
            </w:r>
            <w:proofErr w:type="gramStart"/>
            <w:r w:rsidR="00237FDC" w:rsidRPr="003E54BD">
              <w:rPr>
                <w:rFonts w:cs="Calibri"/>
              </w:rPr>
              <w:t>encouragement</w:t>
            </w:r>
            <w:proofErr w:type="gramEnd"/>
          </w:p>
          <w:p w14:paraId="3173FB15" w14:textId="77777777" w:rsidR="00237FDC" w:rsidRPr="003E54BD" w:rsidRDefault="00237FDC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Pr="003E54BD">
              <w:rPr>
                <w:rFonts w:cs="Calibri"/>
              </w:rPr>
              <w:t xml:space="preserve"> Rarely provides scaffolding; dismisses youth responses or ignores problems</w:t>
            </w:r>
            <w:r w:rsidR="000861FA">
              <w:rPr>
                <w:rFonts w:cs="Calibri"/>
              </w:rPr>
              <w:t>;</w:t>
            </w:r>
            <w:r w:rsidRPr="003E54BD">
              <w:rPr>
                <w:rFonts w:cs="Calibri"/>
              </w:rPr>
              <w:t xml:space="preserve"> provides only perfunctory feedback; rarely inquires or prompts youth to explain their thinking; rarely provides additional information to expand young people’s understanding; rarely offers </w:t>
            </w:r>
            <w:proofErr w:type="gramStart"/>
            <w:r w:rsidRPr="003E54BD">
              <w:rPr>
                <w:rFonts w:cs="Calibri"/>
              </w:rPr>
              <w:t>encouragement</w:t>
            </w:r>
            <w:proofErr w:type="gramEnd"/>
          </w:p>
          <w:p w14:paraId="497416CA" w14:textId="77777777" w:rsidR="00A42F02" w:rsidRPr="003E54BD" w:rsidRDefault="00237FDC" w:rsidP="002A757A">
            <w:pPr>
              <w:spacing w:before="120"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Comments:</w:t>
            </w:r>
          </w:p>
          <w:p w14:paraId="059B2C23" w14:textId="77777777" w:rsidR="00237FDC" w:rsidRDefault="00237FDC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2CF8EBA5" w14:textId="77777777" w:rsidR="003E54BD" w:rsidRDefault="003E54BD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6474E3DE" w14:textId="77777777" w:rsidR="000861FA" w:rsidRDefault="000861FA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7356AE10" w14:textId="77777777" w:rsidR="000861FA" w:rsidRDefault="000861FA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5F6083A9" w14:textId="77777777" w:rsidR="003E54BD" w:rsidRPr="003E54BD" w:rsidRDefault="003E54BD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14A7E14F" w14:textId="77777777" w:rsidR="00F02180" w:rsidRPr="003E54BD" w:rsidRDefault="00F02180" w:rsidP="003E54B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42F02" w:rsidRPr="003E54BD" w14:paraId="31D53A38" w14:textId="77777777" w:rsidTr="003E54BD">
        <w:trPr>
          <w:cantSplit/>
        </w:trPr>
        <w:tc>
          <w:tcPr>
            <w:tcW w:w="3528" w:type="dxa"/>
          </w:tcPr>
          <w:p w14:paraId="20EA6990" w14:textId="77777777" w:rsidR="00A42F02" w:rsidRPr="003E54BD" w:rsidRDefault="00237FD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>Effective facilitation</w:t>
            </w:r>
          </w:p>
        </w:tc>
        <w:tc>
          <w:tcPr>
            <w:tcW w:w="9648" w:type="dxa"/>
            <w:gridSpan w:val="3"/>
          </w:tcPr>
          <w:p w14:paraId="5BE07F72" w14:textId="77777777" w:rsidR="00A42F02" w:rsidRPr="003E54BD" w:rsidRDefault="00237FDC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 xml:space="preserve">Exceeds expectations: </w:t>
            </w:r>
            <w:r w:rsidR="007B730B" w:rsidRPr="003E54BD">
              <w:rPr>
                <w:rFonts w:cs="Calibri"/>
              </w:rPr>
              <w:t xml:space="preserve">Actively facilitates young people’s engagement in activities; uses a variety of modalities including auditory, visual, and movement; uses a variety of materials to effectively interest youth and gain their </w:t>
            </w:r>
            <w:proofErr w:type="gramStart"/>
            <w:r w:rsidR="007B730B" w:rsidRPr="003E54BD">
              <w:rPr>
                <w:rFonts w:cs="Calibri"/>
              </w:rPr>
              <w:t>participation</w:t>
            </w:r>
            <w:proofErr w:type="gramEnd"/>
            <w:r w:rsidR="007B730B" w:rsidRPr="003E54BD">
              <w:rPr>
                <w:rFonts w:cs="Calibri"/>
              </w:rPr>
              <w:t xml:space="preserve"> </w:t>
            </w:r>
          </w:p>
          <w:p w14:paraId="4E8612DA" w14:textId="77777777" w:rsidR="007B730B" w:rsidRPr="003E54BD" w:rsidRDefault="007B730B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</w:t>
            </w:r>
            <w:r w:rsidRPr="003E54BD">
              <w:rPr>
                <w:rFonts w:cs="Calibri"/>
              </w:rPr>
              <w:t>: At times actively facilitates young people’s engagement in activities; other times just prov</w:t>
            </w:r>
            <w:r w:rsidR="000861FA">
              <w:rPr>
                <w:rFonts w:cs="Calibri"/>
              </w:rPr>
              <w:t>id</w:t>
            </w:r>
            <w:r w:rsidRPr="003E54BD">
              <w:rPr>
                <w:rFonts w:cs="Calibri"/>
              </w:rPr>
              <w:t xml:space="preserve">es activities for youth; inconsistent use of a variety of modalities and materials to gain young people’s </w:t>
            </w:r>
            <w:proofErr w:type="gramStart"/>
            <w:r w:rsidRPr="003E54BD">
              <w:rPr>
                <w:rFonts w:cs="Calibri"/>
              </w:rPr>
              <w:t>interest</w:t>
            </w:r>
            <w:proofErr w:type="gramEnd"/>
          </w:p>
          <w:p w14:paraId="088E1841" w14:textId="77777777" w:rsidR="007B730B" w:rsidRPr="003E54BD" w:rsidRDefault="007B730B" w:rsidP="002A757A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Pr="003E54BD">
              <w:rPr>
                <w:rFonts w:cs="Calibri"/>
              </w:rPr>
              <w:t xml:space="preserve"> does not actively facilitate activities; does not use a variety of modalities and materials to gain young people’s interest; program delivery appears routine; facilitator appears not </w:t>
            </w:r>
            <w:proofErr w:type="gramStart"/>
            <w:r w:rsidRPr="003E54BD">
              <w:rPr>
                <w:rFonts w:cs="Calibri"/>
              </w:rPr>
              <w:t>engaged</w:t>
            </w:r>
            <w:proofErr w:type="gramEnd"/>
          </w:p>
          <w:p w14:paraId="4E452E09" w14:textId="77777777" w:rsidR="007B730B" w:rsidRPr="003E54BD" w:rsidRDefault="007B730B" w:rsidP="002A757A">
            <w:pPr>
              <w:spacing w:before="120"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Comments:</w:t>
            </w:r>
          </w:p>
          <w:p w14:paraId="4F03E07E" w14:textId="77777777" w:rsidR="00F02180" w:rsidRDefault="00F02180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62C817B7" w14:textId="77777777" w:rsidR="000861FA" w:rsidRPr="003E54BD" w:rsidRDefault="000861FA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3142AE6F" w14:textId="77777777" w:rsidR="00F02180" w:rsidRDefault="00F02180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662AA1D4" w14:textId="77777777" w:rsidR="000861FA" w:rsidRDefault="000861FA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0C8F2320" w14:textId="77777777" w:rsidR="003E54BD" w:rsidRDefault="003E54BD" w:rsidP="003E54BD">
            <w:pPr>
              <w:spacing w:after="0" w:line="240" w:lineRule="auto"/>
              <w:rPr>
                <w:rFonts w:cs="Calibri"/>
                <w:b/>
              </w:rPr>
            </w:pPr>
          </w:p>
          <w:p w14:paraId="6A4345AF" w14:textId="77777777" w:rsidR="003E54BD" w:rsidRPr="003E54BD" w:rsidRDefault="003E54BD" w:rsidP="003E54B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F4DFE" w:rsidRPr="003E54BD" w14:paraId="0EB7806F" w14:textId="77777777" w:rsidTr="003E54BD">
        <w:trPr>
          <w:cantSplit/>
        </w:trPr>
        <w:tc>
          <w:tcPr>
            <w:tcW w:w="3528" w:type="dxa"/>
          </w:tcPr>
          <w:p w14:paraId="5C27428B" w14:textId="77777777" w:rsidR="001F4DFE" w:rsidRPr="003E54BD" w:rsidRDefault="00F02180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lastRenderedPageBreak/>
              <w:t>Handles disruptive</w:t>
            </w:r>
            <w:r w:rsidR="001F4DFE" w:rsidRPr="003E54BD">
              <w:rPr>
                <w:rFonts w:cs="Calibri"/>
              </w:rPr>
              <w:t xml:space="preserve"> behavior</w:t>
            </w:r>
          </w:p>
        </w:tc>
        <w:tc>
          <w:tcPr>
            <w:tcW w:w="9648" w:type="dxa"/>
            <w:gridSpan w:val="3"/>
          </w:tcPr>
          <w:p w14:paraId="6930C448" w14:textId="77777777" w:rsidR="00D747AA" w:rsidRPr="003E54BD" w:rsidRDefault="002A757A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Exceeds expectations:</w:t>
            </w:r>
            <w:r w:rsidR="00CE069D" w:rsidRPr="003E54BD">
              <w:rPr>
                <w:rFonts w:cs="Calibri"/>
                <w:b/>
              </w:rPr>
              <w:t xml:space="preserve"> </w:t>
            </w:r>
            <w:r w:rsidR="00C71038" w:rsidRPr="003E54BD">
              <w:rPr>
                <w:rFonts w:cs="Calibri"/>
              </w:rPr>
              <w:t>Facilitator’s response to difficult behavior respects youth dignity (</w:t>
            </w:r>
            <w:r w:rsidR="00B27018" w:rsidRPr="003E54BD">
              <w:rPr>
                <w:rFonts w:cs="Calibri"/>
              </w:rPr>
              <w:t>e.g.</w:t>
            </w:r>
            <w:r w:rsidR="002169E3" w:rsidRPr="003E54BD">
              <w:rPr>
                <w:rFonts w:cs="Calibri"/>
              </w:rPr>
              <w:t>,</w:t>
            </w:r>
            <w:r w:rsidR="00B27018" w:rsidRPr="003E54BD">
              <w:rPr>
                <w:rFonts w:cs="Calibri"/>
              </w:rPr>
              <w:t xml:space="preserve"> </w:t>
            </w:r>
            <w:r w:rsidR="00C71038" w:rsidRPr="003E54BD">
              <w:rPr>
                <w:rFonts w:cs="Calibri"/>
              </w:rPr>
              <w:t>engage</w:t>
            </w:r>
            <w:r w:rsidRPr="003E54BD">
              <w:rPr>
                <w:rFonts w:cs="Calibri"/>
              </w:rPr>
              <w:t>s disruptive youth as a helper, interrupts conflicts in a non-threatening</w:t>
            </w:r>
            <w:r w:rsidR="006835B0" w:rsidRPr="003E54BD">
              <w:rPr>
                <w:rFonts w:cs="Calibri"/>
              </w:rPr>
              <w:t xml:space="preserve"> way and redirects to activity, </w:t>
            </w:r>
            <w:r w:rsidRPr="003E54BD">
              <w:rPr>
                <w:rFonts w:cs="Calibri"/>
              </w:rPr>
              <w:t>engages other youth in giving corrective feedback and reinforcing group norms</w:t>
            </w:r>
            <w:r w:rsidR="0020119E" w:rsidRPr="003E54BD">
              <w:rPr>
                <w:rFonts w:cs="Calibri"/>
              </w:rPr>
              <w:t>)</w:t>
            </w:r>
          </w:p>
          <w:p w14:paraId="0EE6ECAE" w14:textId="77777777" w:rsidR="002A757A" w:rsidRPr="003E54BD" w:rsidRDefault="002A757A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 xml:space="preserve">Meets expectations: </w:t>
            </w:r>
            <w:r w:rsidR="00C71038" w:rsidRPr="003E54BD">
              <w:rPr>
                <w:rFonts w:cs="Calibri"/>
              </w:rPr>
              <w:t>Facilitator responds successfully to disrespectful behavior among youth (e.g.</w:t>
            </w:r>
            <w:r w:rsidR="002169E3" w:rsidRPr="003E54BD">
              <w:rPr>
                <w:rFonts w:cs="Calibri"/>
              </w:rPr>
              <w:t>,</w:t>
            </w:r>
            <w:r w:rsidR="00C71038" w:rsidRPr="003E54BD">
              <w:rPr>
                <w:rFonts w:cs="Calibri"/>
              </w:rPr>
              <w:t xml:space="preserve"> u</w:t>
            </w:r>
            <w:r w:rsidRPr="003E54BD">
              <w:rPr>
                <w:rFonts w:cs="Calibri"/>
              </w:rPr>
              <w:t>ses group agreements to control behavior, removes youth from group, uses appropriate consequences; gives corrective feedback</w:t>
            </w:r>
            <w:r w:rsidR="0020119E" w:rsidRPr="003E54BD">
              <w:rPr>
                <w:rFonts w:cs="Calibri"/>
              </w:rPr>
              <w:t>)</w:t>
            </w:r>
          </w:p>
          <w:p w14:paraId="4C127F9D" w14:textId="77777777" w:rsidR="002A757A" w:rsidRPr="003E54BD" w:rsidRDefault="002D2C0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Pr="003E54BD">
              <w:rPr>
                <w:rFonts w:cs="Calibri"/>
              </w:rPr>
              <w:t xml:space="preserve"> </w:t>
            </w:r>
            <w:r w:rsidR="00AE79F3" w:rsidRPr="003E54BD">
              <w:rPr>
                <w:rFonts w:cs="Calibri"/>
              </w:rPr>
              <w:t>Facilitator is ineffective in response to disrespectful behavior (e.g.</w:t>
            </w:r>
            <w:r w:rsidR="002169E3" w:rsidRPr="003E54BD">
              <w:rPr>
                <w:rFonts w:cs="Calibri"/>
              </w:rPr>
              <w:t>,</w:t>
            </w:r>
            <w:r w:rsidR="00AE79F3" w:rsidRPr="003E54BD">
              <w:rPr>
                <w:rFonts w:cs="Calibri"/>
              </w:rPr>
              <w:t xml:space="preserve"> u</w:t>
            </w:r>
            <w:r w:rsidR="001F4DFE" w:rsidRPr="003E54BD">
              <w:rPr>
                <w:rFonts w:cs="Calibri"/>
              </w:rPr>
              <w:t>ses threats to handle behavior, gets frustrated, corrects youth in an embarrassing manner, does not intervene at all</w:t>
            </w:r>
            <w:r w:rsidR="00AE79F3" w:rsidRPr="003E54BD">
              <w:rPr>
                <w:rFonts w:cs="Calibri"/>
              </w:rPr>
              <w:t>)</w:t>
            </w:r>
          </w:p>
          <w:p w14:paraId="7CB690E9" w14:textId="77777777" w:rsidR="003572AC" w:rsidRPr="003E54BD" w:rsidRDefault="003572AC" w:rsidP="007661C3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Comments:</w:t>
            </w:r>
            <w:r w:rsidR="007661C3" w:rsidRPr="003E54BD">
              <w:rPr>
                <w:rFonts w:cs="Calibri"/>
                <w:b/>
              </w:rPr>
              <w:t xml:space="preserve">  </w:t>
            </w:r>
          </w:p>
          <w:p w14:paraId="02E2238C" w14:textId="77777777" w:rsidR="003572AC" w:rsidRPr="003E54BD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387A70BA" w14:textId="77777777" w:rsidR="00066C4E" w:rsidRPr="003E54BD" w:rsidRDefault="00066C4E" w:rsidP="00280871">
            <w:pPr>
              <w:spacing w:after="0" w:line="240" w:lineRule="auto"/>
              <w:rPr>
                <w:rFonts w:cs="Calibri"/>
              </w:rPr>
            </w:pPr>
          </w:p>
          <w:p w14:paraId="4C435242" w14:textId="77777777" w:rsidR="00066C4E" w:rsidRPr="003E54BD" w:rsidRDefault="00066C4E" w:rsidP="00280871">
            <w:pPr>
              <w:spacing w:after="0" w:line="240" w:lineRule="auto"/>
              <w:rPr>
                <w:rFonts w:cs="Calibri"/>
              </w:rPr>
            </w:pPr>
          </w:p>
          <w:p w14:paraId="4DB791C8" w14:textId="77777777" w:rsidR="00066C4E" w:rsidRPr="003E54BD" w:rsidRDefault="00066C4E" w:rsidP="00280871">
            <w:pPr>
              <w:spacing w:after="0" w:line="240" w:lineRule="auto"/>
              <w:rPr>
                <w:rFonts w:cs="Calibri"/>
              </w:rPr>
            </w:pPr>
          </w:p>
          <w:p w14:paraId="16607D66" w14:textId="77777777" w:rsidR="003572AC" w:rsidRPr="003E54BD" w:rsidRDefault="003572AC" w:rsidP="0028087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0C6D5A7" w14:textId="77777777" w:rsidR="0020119E" w:rsidRDefault="0020119E">
      <w:pPr>
        <w:rPr>
          <w:rFonts w:cs="Calibri"/>
        </w:rPr>
      </w:pPr>
    </w:p>
    <w:p w14:paraId="56FF2B67" w14:textId="77777777" w:rsidR="00301455" w:rsidRDefault="00301455">
      <w:pPr>
        <w:rPr>
          <w:rFonts w:cs="Calibri"/>
        </w:rPr>
      </w:pPr>
    </w:p>
    <w:p w14:paraId="1630F00D" w14:textId="77777777" w:rsidR="00301455" w:rsidRPr="00301455" w:rsidRDefault="00301455">
      <w:pPr>
        <w:rPr>
          <w:rFonts w:cs="Calibri"/>
          <w:i/>
          <w:iCs/>
        </w:rPr>
      </w:pPr>
      <w:r w:rsidRPr="00301455">
        <w:rPr>
          <w:rFonts w:cs="Calibri"/>
          <w:i/>
          <w:iCs/>
        </w:rPr>
        <w:t xml:space="preserve">Note that the purpose of observing youth participants is solely to gain clarity about </w:t>
      </w:r>
      <w:r>
        <w:rPr>
          <w:rFonts w:cs="Calibri"/>
          <w:i/>
          <w:iCs/>
        </w:rPr>
        <w:t>what</w:t>
      </w:r>
      <w:r w:rsidRPr="00301455">
        <w:rPr>
          <w:rFonts w:cs="Calibri"/>
          <w:i/>
          <w:iCs/>
        </w:rPr>
        <w:t xml:space="preserve"> the educator does well </w:t>
      </w:r>
      <w:r>
        <w:rPr>
          <w:rFonts w:cs="Calibri"/>
          <w:i/>
          <w:iCs/>
        </w:rPr>
        <w:t xml:space="preserve">and </w:t>
      </w:r>
      <w:r w:rsidR="0043423B">
        <w:rPr>
          <w:rFonts w:cs="Calibri"/>
          <w:i/>
          <w:iCs/>
        </w:rPr>
        <w:t xml:space="preserve">where improvements are needed -- </w:t>
      </w:r>
      <w:r w:rsidRPr="00301455">
        <w:rPr>
          <w:rFonts w:cs="Calibri"/>
          <w:i/>
          <w:iCs/>
        </w:rPr>
        <w:t>youth themselves are not being rated.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648"/>
      </w:tblGrid>
      <w:tr w:rsidR="002E6D74" w:rsidRPr="003E54BD" w14:paraId="57FBEA0D" w14:textId="77777777" w:rsidTr="0007524E">
        <w:trPr>
          <w:cantSplit/>
        </w:trPr>
        <w:tc>
          <w:tcPr>
            <w:tcW w:w="3528" w:type="dxa"/>
            <w:shd w:val="clear" w:color="auto" w:fill="BFBFBF"/>
          </w:tcPr>
          <w:p w14:paraId="6E75F032" w14:textId="77777777" w:rsidR="002E6D74" w:rsidRPr="003E54BD" w:rsidRDefault="002E6D74" w:rsidP="002E6D74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Youth Participants’ Actions</w:t>
            </w:r>
          </w:p>
        </w:tc>
        <w:tc>
          <w:tcPr>
            <w:tcW w:w="9648" w:type="dxa"/>
            <w:shd w:val="clear" w:color="auto" w:fill="BFBFBF"/>
          </w:tcPr>
          <w:p w14:paraId="3D8CA753" w14:textId="77777777" w:rsidR="002E6D74" w:rsidRPr="003E54BD" w:rsidRDefault="002E6D74" w:rsidP="002E6D74">
            <w:pPr>
              <w:spacing w:after="0" w:line="240" w:lineRule="auto"/>
              <w:rPr>
                <w:rFonts w:cs="Calibri"/>
                <w:b/>
              </w:rPr>
            </w:pPr>
            <w:r w:rsidRPr="003E54BD">
              <w:rPr>
                <w:rFonts w:cs="Calibri"/>
                <w:b/>
              </w:rPr>
              <w:t>Rating</w:t>
            </w:r>
          </w:p>
        </w:tc>
      </w:tr>
      <w:tr w:rsidR="00702887" w:rsidRPr="003E54BD" w14:paraId="4F8F361B" w14:textId="77777777" w:rsidTr="0007524E">
        <w:trPr>
          <w:cantSplit/>
        </w:trPr>
        <w:tc>
          <w:tcPr>
            <w:tcW w:w="3528" w:type="dxa"/>
          </w:tcPr>
          <w:p w14:paraId="764ED8D3" w14:textId="77777777" w:rsidR="00702887" w:rsidRPr="003E54BD" w:rsidRDefault="00903822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 xml:space="preserve">Work together in group activities; assist and support </w:t>
            </w:r>
            <w:proofErr w:type="gramStart"/>
            <w:r w:rsidRPr="003E54BD">
              <w:rPr>
                <w:rFonts w:cs="Calibri"/>
              </w:rPr>
              <w:t>each other</w:t>
            </w:r>
            <w:proofErr w:type="gramEnd"/>
          </w:p>
          <w:p w14:paraId="49E10A44" w14:textId="77777777" w:rsidR="00903822" w:rsidRPr="003E54BD" w:rsidRDefault="00903822" w:rsidP="009B744F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648" w:type="dxa"/>
          </w:tcPr>
          <w:p w14:paraId="5953B708" w14:textId="77777777" w:rsidR="00066C4E" w:rsidRPr="003E54BD" w:rsidRDefault="00301455" w:rsidP="00066C4E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Educator e</w:t>
            </w:r>
            <w:r w:rsidR="00066C4E" w:rsidRPr="003E54BD">
              <w:rPr>
                <w:rFonts w:cs="Calibri"/>
                <w:b/>
              </w:rPr>
              <w:t>xceeds expectations:</w:t>
            </w:r>
            <w:r w:rsidR="00066C4E" w:rsidRPr="003E54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Youth s</w:t>
            </w:r>
            <w:r w:rsidR="00066C4E" w:rsidRPr="003E54BD">
              <w:rPr>
                <w:rFonts w:cs="Calibri"/>
              </w:rPr>
              <w:t>upport others without being asked, handle disagreements constructively</w:t>
            </w:r>
            <w:r w:rsidR="00197862" w:rsidRPr="003E54BD">
              <w:rPr>
                <w:rFonts w:cs="Calibri"/>
              </w:rPr>
              <w:t xml:space="preserve">; correct one another in their conduct toward </w:t>
            </w:r>
            <w:proofErr w:type="gramStart"/>
            <w:r w:rsidR="00197862" w:rsidRPr="003E54BD">
              <w:rPr>
                <w:rFonts w:cs="Calibri"/>
              </w:rPr>
              <w:t>peers</w:t>
            </w:r>
            <w:proofErr w:type="gramEnd"/>
          </w:p>
          <w:p w14:paraId="7BA1900F" w14:textId="77777777" w:rsidR="00066C4E" w:rsidRPr="003E54BD" w:rsidRDefault="00066C4E" w:rsidP="00066C4E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expectations:</w:t>
            </w:r>
            <w:r w:rsidRPr="003E54BD">
              <w:rPr>
                <w:rFonts w:cs="Calibri"/>
              </w:rPr>
              <w:t xml:space="preserve"> Share material, work together as instructed, listen to </w:t>
            </w:r>
            <w:proofErr w:type="gramStart"/>
            <w:r w:rsidRPr="003E54BD">
              <w:rPr>
                <w:rFonts w:cs="Calibri"/>
              </w:rPr>
              <w:t>each other</w:t>
            </w:r>
            <w:proofErr w:type="gramEnd"/>
          </w:p>
          <w:p w14:paraId="00208DB5" w14:textId="77777777" w:rsidR="0031083F" w:rsidRPr="003E54BD" w:rsidRDefault="002D2C0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 xml:space="preserve">Needs </w:t>
            </w:r>
            <w:r w:rsidR="0007524E">
              <w:rPr>
                <w:rFonts w:cs="Calibri"/>
                <w:b/>
              </w:rPr>
              <w:t>i</w:t>
            </w:r>
            <w:r w:rsidRPr="003E54BD">
              <w:rPr>
                <w:rFonts w:cs="Calibri"/>
                <w:b/>
              </w:rPr>
              <w:t>mprovement:</w:t>
            </w:r>
            <w:r w:rsidRPr="003E54BD">
              <w:rPr>
                <w:rFonts w:cs="Calibri"/>
              </w:rPr>
              <w:t xml:space="preserve"> </w:t>
            </w:r>
            <w:r w:rsidR="0028341F" w:rsidRPr="003E54BD">
              <w:rPr>
                <w:rFonts w:cs="Calibri"/>
              </w:rPr>
              <w:t xml:space="preserve"> Argue over material; exclude others from activities;</w:t>
            </w:r>
            <w:r w:rsidR="00DD7D7C" w:rsidRPr="003E54BD">
              <w:rPr>
                <w:rFonts w:cs="Calibri"/>
              </w:rPr>
              <w:t xml:space="preserve"> </w:t>
            </w:r>
            <w:r w:rsidR="0028341F" w:rsidRPr="003E54BD">
              <w:rPr>
                <w:rFonts w:cs="Calibri"/>
              </w:rPr>
              <w:t>belittle, intimidate, disrupt;</w:t>
            </w:r>
            <w:r w:rsidR="002E6D74" w:rsidRPr="003E54BD">
              <w:rPr>
                <w:rFonts w:cs="Calibri"/>
              </w:rPr>
              <w:t xml:space="preserve"> appear uncomfortable presenting materials and/or answering questions.</w:t>
            </w:r>
          </w:p>
          <w:p w14:paraId="7BE90EC6" w14:textId="77777777" w:rsidR="003572AC" w:rsidRPr="003E54BD" w:rsidRDefault="003572A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Comments:</w:t>
            </w:r>
            <w:r w:rsidR="00CB4B10" w:rsidRPr="003E54BD">
              <w:rPr>
                <w:rFonts w:cs="Calibri"/>
              </w:rPr>
              <w:t xml:space="preserve">  </w:t>
            </w:r>
          </w:p>
          <w:p w14:paraId="36E8C0B6" w14:textId="77777777" w:rsidR="003572AC" w:rsidRPr="003E54BD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1A35D4DF" w14:textId="77777777" w:rsidR="003572AC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1E341ED2" w14:textId="77777777" w:rsidR="00301455" w:rsidRDefault="00301455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508F0D6B" w14:textId="77777777" w:rsidR="00301455" w:rsidRPr="003E54BD" w:rsidRDefault="00301455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1B02A561" w14:textId="77777777" w:rsidR="003572AC" w:rsidRPr="003E54BD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0871" w:rsidRPr="003E54BD" w14:paraId="7BFAC75B" w14:textId="77777777" w:rsidTr="0007524E">
        <w:trPr>
          <w:cantSplit/>
        </w:trPr>
        <w:tc>
          <w:tcPr>
            <w:tcW w:w="3528" w:type="dxa"/>
          </w:tcPr>
          <w:p w14:paraId="441B88AB" w14:textId="77777777" w:rsidR="00280871" w:rsidRPr="003E54BD" w:rsidRDefault="007B730B" w:rsidP="00301455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lastRenderedPageBreak/>
              <w:t>Interact with the</w:t>
            </w:r>
            <w:r w:rsidR="0007524E">
              <w:rPr>
                <w:rFonts w:cs="Calibri"/>
              </w:rPr>
              <w:t xml:space="preserve"> educator </w:t>
            </w:r>
          </w:p>
        </w:tc>
        <w:tc>
          <w:tcPr>
            <w:tcW w:w="9648" w:type="dxa"/>
          </w:tcPr>
          <w:p w14:paraId="6F56E04F" w14:textId="77777777" w:rsidR="0031083F" w:rsidRPr="003E54BD" w:rsidRDefault="00301455" w:rsidP="0031083F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Educator</w:t>
            </w:r>
            <w:r w:rsidRPr="003E54B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e</w:t>
            </w:r>
            <w:r w:rsidR="0031083F" w:rsidRPr="003E54BD">
              <w:rPr>
                <w:rFonts w:cs="Calibri"/>
                <w:b/>
              </w:rPr>
              <w:t>xceeds expectations</w:t>
            </w:r>
            <w:r w:rsidR="0031083F" w:rsidRPr="003E54BD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Youth a</w:t>
            </w:r>
            <w:r w:rsidR="0031083F" w:rsidRPr="003E54BD">
              <w:rPr>
                <w:rFonts w:cs="Calibri"/>
              </w:rPr>
              <w:t xml:space="preserve">sk questions, volunteer for tasks, pay close attention to </w:t>
            </w:r>
            <w:proofErr w:type="gramStart"/>
            <w:r w:rsidR="0031083F" w:rsidRPr="003E54BD">
              <w:rPr>
                <w:rFonts w:cs="Calibri"/>
              </w:rPr>
              <w:t>staff</w:t>
            </w:r>
            <w:proofErr w:type="gramEnd"/>
          </w:p>
          <w:p w14:paraId="72E82EE2" w14:textId="77777777" w:rsidR="0031083F" w:rsidRPr="003E54BD" w:rsidRDefault="0031083F" w:rsidP="009C61E7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</w:t>
            </w:r>
            <w:r w:rsidRPr="003E54BD">
              <w:rPr>
                <w:rFonts w:cs="Calibri"/>
              </w:rPr>
              <w:t xml:space="preserve">: Follow instructions, laugh and smile, make eye contact with </w:t>
            </w:r>
            <w:proofErr w:type="gramStart"/>
            <w:r w:rsidRPr="003E54BD">
              <w:rPr>
                <w:rFonts w:cs="Calibri"/>
              </w:rPr>
              <w:t>staff</w:t>
            </w:r>
            <w:proofErr w:type="gramEnd"/>
          </w:p>
          <w:p w14:paraId="505B7B6D" w14:textId="77777777" w:rsidR="009C61E7" w:rsidRPr="003E54BD" w:rsidRDefault="00280871" w:rsidP="009C61E7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Pr="003E54BD">
              <w:rPr>
                <w:rFonts w:cs="Calibri"/>
              </w:rPr>
              <w:t xml:space="preserve">  Ignore facilitator, do not follow instructions, frequent side </w:t>
            </w:r>
            <w:proofErr w:type="gramStart"/>
            <w:r w:rsidRPr="003E54BD">
              <w:rPr>
                <w:rFonts w:cs="Calibri"/>
              </w:rPr>
              <w:t>conversation</w:t>
            </w:r>
            <w:proofErr w:type="gramEnd"/>
          </w:p>
          <w:p w14:paraId="609AF104" w14:textId="77777777" w:rsidR="00280871" w:rsidRPr="003E54BD" w:rsidRDefault="00280871" w:rsidP="009C61E7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Comments:</w:t>
            </w:r>
            <w:r w:rsidR="002C521E" w:rsidRPr="003E54BD">
              <w:rPr>
                <w:rFonts w:cs="Calibri"/>
                <w:b/>
              </w:rPr>
              <w:t xml:space="preserve"> </w:t>
            </w:r>
          </w:p>
          <w:p w14:paraId="331D204A" w14:textId="77777777" w:rsidR="00280871" w:rsidRPr="003E54BD" w:rsidRDefault="00280871" w:rsidP="009C61E7">
            <w:pPr>
              <w:spacing w:after="0" w:line="240" w:lineRule="auto"/>
              <w:rPr>
                <w:rFonts w:cs="Calibri"/>
                <w:b/>
              </w:rPr>
            </w:pPr>
          </w:p>
          <w:p w14:paraId="7F6C77B1" w14:textId="77777777" w:rsidR="00280871" w:rsidRDefault="00280871" w:rsidP="009C61E7">
            <w:pPr>
              <w:spacing w:after="0" w:line="240" w:lineRule="auto"/>
              <w:rPr>
                <w:rFonts w:cs="Calibri"/>
                <w:b/>
              </w:rPr>
            </w:pPr>
          </w:p>
          <w:p w14:paraId="7F38C612" w14:textId="77777777" w:rsidR="00301455" w:rsidRDefault="00301455" w:rsidP="009C61E7">
            <w:pPr>
              <w:spacing w:after="0" w:line="240" w:lineRule="auto"/>
              <w:rPr>
                <w:rFonts w:cs="Calibri"/>
                <w:b/>
              </w:rPr>
            </w:pPr>
          </w:p>
          <w:p w14:paraId="40139BA6" w14:textId="77777777" w:rsidR="00301455" w:rsidRPr="003E54BD" w:rsidRDefault="00301455" w:rsidP="009C61E7">
            <w:pPr>
              <w:spacing w:after="0" w:line="240" w:lineRule="auto"/>
              <w:rPr>
                <w:rFonts w:cs="Calibri"/>
                <w:b/>
              </w:rPr>
            </w:pPr>
          </w:p>
          <w:p w14:paraId="4B46F390" w14:textId="77777777" w:rsidR="00280871" w:rsidRPr="003E54BD" w:rsidRDefault="00280871" w:rsidP="009C61E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02887" w:rsidRPr="003E54BD" w14:paraId="7B81E5CF" w14:textId="77777777" w:rsidTr="0007524E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14:paraId="5EBEEB69" w14:textId="77777777" w:rsidR="00702887" w:rsidRPr="003E54BD" w:rsidRDefault="00903822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</w:rPr>
              <w:t xml:space="preserve">Understand and follow </w:t>
            </w:r>
            <w:proofErr w:type="gramStart"/>
            <w:r w:rsidRPr="003E54BD">
              <w:rPr>
                <w:rFonts w:cs="Calibri"/>
              </w:rPr>
              <w:t>instructions</w:t>
            </w:r>
            <w:proofErr w:type="gramEnd"/>
          </w:p>
          <w:p w14:paraId="5D5A1700" w14:textId="77777777" w:rsidR="00903822" w:rsidRPr="003E54BD" w:rsidRDefault="00903822" w:rsidP="009B744F">
            <w:pPr>
              <w:spacing w:before="120" w:after="0" w:line="240" w:lineRule="auto"/>
              <w:rPr>
                <w:rFonts w:cs="Calibri"/>
              </w:rPr>
            </w:pPr>
          </w:p>
          <w:p w14:paraId="64313E81" w14:textId="77777777" w:rsidR="00903822" w:rsidRPr="003E54BD" w:rsidRDefault="00903822" w:rsidP="009B744F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14:paraId="5037BD18" w14:textId="77777777" w:rsidR="0031083F" w:rsidRPr="003E54BD" w:rsidRDefault="00301455" w:rsidP="0031083F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Educator</w:t>
            </w:r>
            <w:r w:rsidRPr="003E54B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e</w:t>
            </w:r>
            <w:r w:rsidR="0031083F" w:rsidRPr="003E54BD">
              <w:rPr>
                <w:rFonts w:cs="Calibri"/>
                <w:b/>
              </w:rPr>
              <w:t>xceeds expectations:</w:t>
            </w:r>
            <w:r w:rsidR="0031083F" w:rsidRPr="003E54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Youth e</w:t>
            </w:r>
            <w:r w:rsidR="00F71497" w:rsidRPr="003E54BD">
              <w:rPr>
                <w:rFonts w:cs="Calibri"/>
              </w:rPr>
              <w:t>ngage in and c</w:t>
            </w:r>
            <w:r w:rsidR="0031083F" w:rsidRPr="003E54BD">
              <w:rPr>
                <w:rFonts w:cs="Calibri"/>
              </w:rPr>
              <w:t xml:space="preserve">omplete activity quickly, reflect on activity/express </w:t>
            </w:r>
            <w:proofErr w:type="gramStart"/>
            <w:r w:rsidR="0031083F" w:rsidRPr="003E54BD">
              <w:rPr>
                <w:rFonts w:cs="Calibri"/>
              </w:rPr>
              <w:t>insight</w:t>
            </w:r>
            <w:proofErr w:type="gramEnd"/>
          </w:p>
          <w:p w14:paraId="055E2095" w14:textId="77777777" w:rsidR="0031083F" w:rsidRPr="003E54BD" w:rsidRDefault="0031083F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Meets expectations:</w:t>
            </w:r>
            <w:r w:rsidRPr="003E54BD">
              <w:rPr>
                <w:rFonts w:cs="Calibri"/>
              </w:rPr>
              <w:t xml:space="preserve"> Ask que</w:t>
            </w:r>
            <w:r w:rsidR="0028341F" w:rsidRPr="003E54BD">
              <w:rPr>
                <w:rFonts w:cs="Calibri"/>
              </w:rPr>
              <w:t>stion</w:t>
            </w:r>
            <w:r w:rsidR="00301455">
              <w:rPr>
                <w:rFonts w:cs="Calibri"/>
              </w:rPr>
              <w:t>s</w:t>
            </w:r>
            <w:r w:rsidR="0028341F" w:rsidRPr="003E54BD">
              <w:rPr>
                <w:rFonts w:cs="Calibri"/>
              </w:rPr>
              <w:t xml:space="preserve"> for clarification, appear</w:t>
            </w:r>
            <w:r w:rsidRPr="003E54BD">
              <w:rPr>
                <w:rFonts w:cs="Calibri"/>
              </w:rPr>
              <w:t xml:space="preserve"> engaged in activity, able to execute </w:t>
            </w:r>
            <w:proofErr w:type="gramStart"/>
            <w:r w:rsidRPr="003E54BD">
              <w:rPr>
                <w:rFonts w:cs="Calibri"/>
              </w:rPr>
              <w:t>tasks</w:t>
            </w:r>
            <w:proofErr w:type="gramEnd"/>
            <w:r w:rsidRPr="003E54BD">
              <w:rPr>
                <w:rFonts w:cs="Calibri"/>
              </w:rPr>
              <w:t xml:space="preserve"> </w:t>
            </w:r>
          </w:p>
          <w:p w14:paraId="0714A5F6" w14:textId="77777777" w:rsidR="009C61E7" w:rsidRPr="003E54BD" w:rsidRDefault="002D2C0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Needs Improvement:</w:t>
            </w:r>
            <w:r w:rsidRPr="003E54BD">
              <w:rPr>
                <w:rFonts w:cs="Calibri"/>
              </w:rPr>
              <w:t xml:space="preserve"> </w:t>
            </w:r>
            <w:r w:rsidR="00600121" w:rsidRPr="003E54BD">
              <w:rPr>
                <w:rFonts w:cs="Calibri"/>
              </w:rPr>
              <w:t xml:space="preserve">Look confused, look around to see what others are doing, express </w:t>
            </w:r>
            <w:proofErr w:type="gramStart"/>
            <w:r w:rsidR="00600121" w:rsidRPr="003E54BD">
              <w:rPr>
                <w:rFonts w:cs="Calibri"/>
              </w:rPr>
              <w:t>confusion</w:t>
            </w:r>
            <w:proofErr w:type="gramEnd"/>
          </w:p>
          <w:p w14:paraId="3E2F79D3" w14:textId="77777777" w:rsidR="003572AC" w:rsidRPr="003E54BD" w:rsidRDefault="003572AC" w:rsidP="009B744F">
            <w:pPr>
              <w:spacing w:before="120" w:after="0" w:line="240" w:lineRule="auto"/>
              <w:rPr>
                <w:rFonts w:cs="Calibri"/>
              </w:rPr>
            </w:pPr>
            <w:r w:rsidRPr="003E54BD">
              <w:rPr>
                <w:rFonts w:cs="Calibri"/>
                <w:b/>
              </w:rPr>
              <w:t>Comments:</w:t>
            </w:r>
            <w:r w:rsidR="002C521E" w:rsidRPr="003E54BD">
              <w:rPr>
                <w:rFonts w:cs="Calibri"/>
                <w:b/>
              </w:rPr>
              <w:t xml:space="preserve">  </w:t>
            </w:r>
          </w:p>
          <w:p w14:paraId="3E617AFB" w14:textId="77777777" w:rsidR="003572AC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3CB7B52B" w14:textId="77777777" w:rsidR="00301455" w:rsidRDefault="00301455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6EADFF1F" w14:textId="77777777" w:rsidR="00301455" w:rsidRPr="003E54BD" w:rsidRDefault="00301455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24213390" w14:textId="77777777" w:rsidR="003572AC" w:rsidRPr="003E54BD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  <w:p w14:paraId="28C3D2FC" w14:textId="77777777" w:rsidR="003572AC" w:rsidRPr="003E54BD" w:rsidRDefault="003572AC" w:rsidP="0028087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15A355A" w14:textId="77777777" w:rsidR="00E14D2B" w:rsidRPr="003E54BD" w:rsidRDefault="00E14D2B">
      <w:pPr>
        <w:rPr>
          <w:rFonts w:cs="Calibri"/>
        </w:rPr>
      </w:pPr>
    </w:p>
    <w:sectPr w:rsidR="00E14D2B" w:rsidRPr="003E54BD" w:rsidSect="00E8716F">
      <w:footerReference w:type="default" r:id="rId8"/>
      <w:type w:val="continuous"/>
      <w:pgSz w:w="15840" w:h="12240" w:orient="landscape"/>
      <w:pgMar w:top="720" w:right="1440" w:bottom="72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E2D" w14:textId="77777777" w:rsidR="00AB1C6D" w:rsidRDefault="00AB1C6D" w:rsidP="009B744F">
      <w:pPr>
        <w:spacing w:after="0" w:line="240" w:lineRule="auto"/>
      </w:pPr>
      <w:r>
        <w:separator/>
      </w:r>
    </w:p>
  </w:endnote>
  <w:endnote w:type="continuationSeparator" w:id="0">
    <w:p w14:paraId="6E4C5F3E" w14:textId="77777777" w:rsidR="00AB1C6D" w:rsidRDefault="00AB1C6D" w:rsidP="009B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25C" w14:textId="77777777" w:rsidR="00E8716F" w:rsidRPr="00E8716F" w:rsidRDefault="00E8716F" w:rsidP="00E8716F">
    <w:pPr>
      <w:pStyle w:val="Footer"/>
      <w:rPr>
        <w:i/>
        <w:color w:val="595959"/>
        <w:sz w:val="20"/>
        <w:szCs w:val="20"/>
      </w:rPr>
    </w:pPr>
    <w:r w:rsidRPr="00E8716F">
      <w:rPr>
        <w:i/>
        <w:color w:val="595959"/>
        <w:sz w:val="20"/>
        <w:szCs w:val="20"/>
      </w:rPr>
      <w:t xml:space="preserve">ACT for Youth: Supervisor's PYD Toolkit -  </w:t>
    </w:r>
    <w:hyperlink r:id="rId1" w:history="1">
      <w:r w:rsidRPr="00E8716F">
        <w:rPr>
          <w:i/>
          <w:color w:val="0000FF"/>
          <w:sz w:val="20"/>
          <w:szCs w:val="20"/>
          <w:u w:val="single"/>
        </w:rPr>
        <w:t>http://www.actforyouth.net/youth_development/professionals/supervisors/</w:t>
      </w:r>
    </w:hyperlink>
    <w:r w:rsidRPr="00E8716F">
      <w:rPr>
        <w:i/>
        <w:color w:val="595959"/>
        <w:sz w:val="20"/>
        <w:szCs w:val="20"/>
      </w:rPr>
      <w:t xml:space="preserve"> </w:t>
    </w:r>
    <w:r w:rsidRPr="00E8716F">
      <w:rPr>
        <w:i/>
        <w:color w:val="595959"/>
        <w:sz w:val="20"/>
        <w:szCs w:val="20"/>
      </w:rPr>
      <w:tab/>
    </w:r>
    <w:r w:rsidRPr="00E8716F">
      <w:rPr>
        <w:i/>
        <w:color w:val="595959"/>
        <w:sz w:val="20"/>
        <w:szCs w:val="20"/>
      </w:rPr>
      <w:tab/>
    </w:r>
    <w:r w:rsidRPr="00E8716F">
      <w:rPr>
        <w:i/>
        <w:color w:val="595959"/>
        <w:sz w:val="20"/>
        <w:szCs w:val="20"/>
      </w:rPr>
      <w:tab/>
      <w:t xml:space="preserve">page </w:t>
    </w:r>
    <w:r w:rsidRPr="00E8716F">
      <w:rPr>
        <w:i/>
        <w:color w:val="595959"/>
        <w:sz w:val="20"/>
        <w:szCs w:val="20"/>
      </w:rPr>
      <w:fldChar w:fldCharType="begin"/>
    </w:r>
    <w:r w:rsidRPr="00E8716F">
      <w:rPr>
        <w:i/>
        <w:color w:val="595959"/>
        <w:sz w:val="20"/>
        <w:szCs w:val="20"/>
      </w:rPr>
      <w:instrText xml:space="preserve"> PAGE   \* MERGEFORMAT </w:instrText>
    </w:r>
    <w:r w:rsidRPr="00E8716F">
      <w:rPr>
        <w:i/>
        <w:color w:val="595959"/>
        <w:sz w:val="20"/>
        <w:szCs w:val="20"/>
      </w:rPr>
      <w:fldChar w:fldCharType="separate"/>
    </w:r>
    <w:r w:rsidRPr="00E8716F">
      <w:rPr>
        <w:i/>
        <w:noProof/>
        <w:color w:val="595959"/>
        <w:sz w:val="20"/>
        <w:szCs w:val="20"/>
      </w:rPr>
      <w:t>1</w:t>
    </w:r>
    <w:r w:rsidRPr="00E8716F">
      <w:rPr>
        <w:i/>
        <w:noProof/>
        <w:color w:val="595959"/>
        <w:sz w:val="20"/>
        <w:szCs w:val="20"/>
      </w:rPr>
      <w:fldChar w:fldCharType="end"/>
    </w:r>
    <w:r>
      <w:rPr>
        <w:i/>
        <w:noProof/>
        <w:color w:val="595959"/>
        <w:sz w:val="20"/>
        <w:szCs w:val="20"/>
      </w:rPr>
      <w:t xml:space="preserve"> of 4</w:t>
    </w:r>
  </w:p>
  <w:p w14:paraId="2C5E94C1" w14:textId="77777777" w:rsidR="00E8716F" w:rsidRDefault="00E8716F">
    <w:pPr>
      <w:pStyle w:val="Footer"/>
    </w:pPr>
  </w:p>
  <w:p w14:paraId="437D8814" w14:textId="77777777" w:rsidR="007B730B" w:rsidRDefault="007B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7EE8" w14:textId="77777777" w:rsidR="00AB1C6D" w:rsidRDefault="00AB1C6D" w:rsidP="009B744F">
      <w:pPr>
        <w:spacing w:after="0" w:line="240" w:lineRule="auto"/>
      </w:pPr>
      <w:r>
        <w:separator/>
      </w:r>
    </w:p>
  </w:footnote>
  <w:footnote w:type="continuationSeparator" w:id="0">
    <w:p w14:paraId="68B8845A" w14:textId="77777777" w:rsidR="00AB1C6D" w:rsidRDefault="00AB1C6D" w:rsidP="009B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214D"/>
    <w:multiLevelType w:val="hybridMultilevel"/>
    <w:tmpl w:val="ECAE90A8"/>
    <w:lvl w:ilvl="0" w:tplc="E640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1804"/>
    <w:multiLevelType w:val="hybridMultilevel"/>
    <w:tmpl w:val="1E089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1C9"/>
    <w:rsid w:val="000057E6"/>
    <w:rsid w:val="00042365"/>
    <w:rsid w:val="0005442C"/>
    <w:rsid w:val="00056DB1"/>
    <w:rsid w:val="000657D9"/>
    <w:rsid w:val="00066C4E"/>
    <w:rsid w:val="000708E0"/>
    <w:rsid w:val="0007524E"/>
    <w:rsid w:val="00082257"/>
    <w:rsid w:val="000861FA"/>
    <w:rsid w:val="00091169"/>
    <w:rsid w:val="000938E7"/>
    <w:rsid w:val="000B192C"/>
    <w:rsid w:val="000B51C9"/>
    <w:rsid w:val="000C58A7"/>
    <w:rsid w:val="000E060C"/>
    <w:rsid w:val="000E3163"/>
    <w:rsid w:val="000E59FF"/>
    <w:rsid w:val="000F0CEE"/>
    <w:rsid w:val="001074D1"/>
    <w:rsid w:val="001405E4"/>
    <w:rsid w:val="00183C95"/>
    <w:rsid w:val="00197862"/>
    <w:rsid w:val="001A6E98"/>
    <w:rsid w:val="001B4629"/>
    <w:rsid w:val="001D3C5A"/>
    <w:rsid w:val="001E1C59"/>
    <w:rsid w:val="001F4DFE"/>
    <w:rsid w:val="0020119E"/>
    <w:rsid w:val="002140AC"/>
    <w:rsid w:val="002169E3"/>
    <w:rsid w:val="00237FDC"/>
    <w:rsid w:val="00243CCF"/>
    <w:rsid w:val="00257176"/>
    <w:rsid w:val="002679B0"/>
    <w:rsid w:val="00280871"/>
    <w:rsid w:val="0028341F"/>
    <w:rsid w:val="00291CF6"/>
    <w:rsid w:val="00297C2A"/>
    <w:rsid w:val="002A757A"/>
    <w:rsid w:val="002B3FE3"/>
    <w:rsid w:val="002B6736"/>
    <w:rsid w:val="002C521E"/>
    <w:rsid w:val="002D2C0C"/>
    <w:rsid w:val="002E6D74"/>
    <w:rsid w:val="002F7A0B"/>
    <w:rsid w:val="00301455"/>
    <w:rsid w:val="0031083F"/>
    <w:rsid w:val="003160EB"/>
    <w:rsid w:val="00334533"/>
    <w:rsid w:val="00341ABA"/>
    <w:rsid w:val="003572AC"/>
    <w:rsid w:val="00360FEA"/>
    <w:rsid w:val="00377B61"/>
    <w:rsid w:val="003E54BD"/>
    <w:rsid w:val="004155A1"/>
    <w:rsid w:val="004306AD"/>
    <w:rsid w:val="00432F25"/>
    <w:rsid w:val="0043423B"/>
    <w:rsid w:val="00435B6D"/>
    <w:rsid w:val="004455B9"/>
    <w:rsid w:val="004677BC"/>
    <w:rsid w:val="00492E78"/>
    <w:rsid w:val="004E064B"/>
    <w:rsid w:val="005134BE"/>
    <w:rsid w:val="00515675"/>
    <w:rsid w:val="005200C3"/>
    <w:rsid w:val="00531EE2"/>
    <w:rsid w:val="0054371F"/>
    <w:rsid w:val="00566142"/>
    <w:rsid w:val="00566763"/>
    <w:rsid w:val="00576022"/>
    <w:rsid w:val="005A4077"/>
    <w:rsid w:val="005F06B6"/>
    <w:rsid w:val="00600121"/>
    <w:rsid w:val="00605CCA"/>
    <w:rsid w:val="00611A0D"/>
    <w:rsid w:val="00620DDC"/>
    <w:rsid w:val="006344B4"/>
    <w:rsid w:val="006346ED"/>
    <w:rsid w:val="006371E7"/>
    <w:rsid w:val="00675E60"/>
    <w:rsid w:val="0067734D"/>
    <w:rsid w:val="006835B0"/>
    <w:rsid w:val="006949B7"/>
    <w:rsid w:val="006A4DCE"/>
    <w:rsid w:val="006A6FB7"/>
    <w:rsid w:val="00702887"/>
    <w:rsid w:val="007316BD"/>
    <w:rsid w:val="00735927"/>
    <w:rsid w:val="00741FB5"/>
    <w:rsid w:val="00761571"/>
    <w:rsid w:val="007661C3"/>
    <w:rsid w:val="007A03F6"/>
    <w:rsid w:val="007A2087"/>
    <w:rsid w:val="007B730B"/>
    <w:rsid w:val="007F1B9A"/>
    <w:rsid w:val="007F3ACF"/>
    <w:rsid w:val="0080729E"/>
    <w:rsid w:val="00827A53"/>
    <w:rsid w:val="00831839"/>
    <w:rsid w:val="00845923"/>
    <w:rsid w:val="008A4943"/>
    <w:rsid w:val="008C1AAA"/>
    <w:rsid w:val="009012A4"/>
    <w:rsid w:val="00903822"/>
    <w:rsid w:val="009560DA"/>
    <w:rsid w:val="00962318"/>
    <w:rsid w:val="00982604"/>
    <w:rsid w:val="0099043D"/>
    <w:rsid w:val="00997439"/>
    <w:rsid w:val="009A49ED"/>
    <w:rsid w:val="009B744F"/>
    <w:rsid w:val="009B7A15"/>
    <w:rsid w:val="009C61E7"/>
    <w:rsid w:val="009E7F70"/>
    <w:rsid w:val="009F05C7"/>
    <w:rsid w:val="00A06638"/>
    <w:rsid w:val="00A1503B"/>
    <w:rsid w:val="00A25F45"/>
    <w:rsid w:val="00A42F02"/>
    <w:rsid w:val="00A5000D"/>
    <w:rsid w:val="00A551F7"/>
    <w:rsid w:val="00A77313"/>
    <w:rsid w:val="00A90FBD"/>
    <w:rsid w:val="00AB1C6D"/>
    <w:rsid w:val="00AD5140"/>
    <w:rsid w:val="00AE79F3"/>
    <w:rsid w:val="00AF05E3"/>
    <w:rsid w:val="00B10E46"/>
    <w:rsid w:val="00B27018"/>
    <w:rsid w:val="00B536EC"/>
    <w:rsid w:val="00B71FD2"/>
    <w:rsid w:val="00BA23BC"/>
    <w:rsid w:val="00BE6742"/>
    <w:rsid w:val="00C02299"/>
    <w:rsid w:val="00C24F1E"/>
    <w:rsid w:val="00C71038"/>
    <w:rsid w:val="00C730D7"/>
    <w:rsid w:val="00CB4B10"/>
    <w:rsid w:val="00CC0551"/>
    <w:rsid w:val="00CC428E"/>
    <w:rsid w:val="00CC49BE"/>
    <w:rsid w:val="00CD212D"/>
    <w:rsid w:val="00CE069D"/>
    <w:rsid w:val="00D4021E"/>
    <w:rsid w:val="00D473D9"/>
    <w:rsid w:val="00D64CD7"/>
    <w:rsid w:val="00D747AA"/>
    <w:rsid w:val="00D870A5"/>
    <w:rsid w:val="00DA61C2"/>
    <w:rsid w:val="00DB24E8"/>
    <w:rsid w:val="00DC6C43"/>
    <w:rsid w:val="00DD7D7C"/>
    <w:rsid w:val="00DF1647"/>
    <w:rsid w:val="00DF34BE"/>
    <w:rsid w:val="00DF7BD2"/>
    <w:rsid w:val="00E14D2B"/>
    <w:rsid w:val="00E21D25"/>
    <w:rsid w:val="00E2645F"/>
    <w:rsid w:val="00E34D80"/>
    <w:rsid w:val="00E4361E"/>
    <w:rsid w:val="00E71C06"/>
    <w:rsid w:val="00E75D9C"/>
    <w:rsid w:val="00E8716F"/>
    <w:rsid w:val="00EA6891"/>
    <w:rsid w:val="00EB397A"/>
    <w:rsid w:val="00EB701B"/>
    <w:rsid w:val="00EC0B0C"/>
    <w:rsid w:val="00EC76AC"/>
    <w:rsid w:val="00EF17FB"/>
    <w:rsid w:val="00EF7940"/>
    <w:rsid w:val="00F02180"/>
    <w:rsid w:val="00F048EC"/>
    <w:rsid w:val="00F12700"/>
    <w:rsid w:val="00F22591"/>
    <w:rsid w:val="00F27627"/>
    <w:rsid w:val="00F319E3"/>
    <w:rsid w:val="00F430B7"/>
    <w:rsid w:val="00F46142"/>
    <w:rsid w:val="00F71497"/>
    <w:rsid w:val="00F76338"/>
    <w:rsid w:val="00F93D33"/>
    <w:rsid w:val="00FA2A6A"/>
    <w:rsid w:val="00FD179B"/>
    <w:rsid w:val="00FD53CE"/>
    <w:rsid w:val="00FE0B6E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12C1"/>
  <w15:chartTrackingRefBased/>
  <w15:docId w15:val="{7C48155B-F8F9-4459-BB66-46C9345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3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B7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74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1B9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5437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4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foryouth.net/resources/supervisors/observation-proto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5268</Characters>
  <Application>Microsoft Office Word</Application>
  <DocSecurity>0</DocSecurity>
  <Lines>103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Feedback form</vt:lpstr>
    </vt:vector>
  </TitlesOfParts>
  <Company>Cornell Univeristy</Company>
  <LinksUpToDate>false</LinksUpToDate>
  <CharactersWithSpaces>6250</CharactersWithSpaces>
  <SharedDoc>false</SharedDoc>
  <HLinks>
    <vt:vector size="12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http://www.actforyouth.net/resources/supervisors/observation-protocol.pdf</vt:lpwstr>
      </vt:variant>
      <vt:variant>
        <vt:lpwstr/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http://www.actforyouth.net/youth_development/professionals/supervisors/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Feedback form</dc:title>
  <dc:subject/>
  <dc:creator>jd81@cornell.edu</dc:creator>
  <cp:keywords>ACT for Youth - Supervisor's PYD Toolkit</cp:keywords>
  <dc:description/>
  <cp:lastModifiedBy>Karen Schantz</cp:lastModifiedBy>
  <cp:revision>3</cp:revision>
  <cp:lastPrinted>2012-11-07T13:58:00Z</cp:lastPrinted>
  <dcterms:created xsi:type="dcterms:W3CDTF">2021-05-04T18:07:00Z</dcterms:created>
  <dcterms:modified xsi:type="dcterms:W3CDTF">2021-05-04T18:08:00Z</dcterms:modified>
</cp:coreProperties>
</file>